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95AC" w14:textId="77777777" w:rsidR="00C530C2" w:rsidRDefault="00C530C2">
      <w:pPr>
        <w:pStyle w:val="BodyText"/>
        <w:ind w:left="4078"/>
        <w:rPr>
          <w:rFonts w:ascii="Times New Roman"/>
          <w:sz w:val="20"/>
        </w:rPr>
      </w:pPr>
    </w:p>
    <w:p w14:paraId="695DCF7C" w14:textId="77777777" w:rsidR="00C530C2" w:rsidRDefault="00C530C2">
      <w:pPr>
        <w:pStyle w:val="BodyText"/>
        <w:spacing w:before="7"/>
        <w:rPr>
          <w:rFonts w:ascii="Times New Roman"/>
          <w:sz w:val="19"/>
        </w:rPr>
      </w:pPr>
    </w:p>
    <w:p w14:paraId="4EEDA662" w14:textId="77777777" w:rsidR="00C530C2" w:rsidRDefault="000D3913">
      <w:pPr>
        <w:pStyle w:val="Heading1"/>
        <w:spacing w:before="51"/>
        <w:ind w:left="259"/>
        <w:rPr>
          <w:rFonts w:ascii="Calibri"/>
        </w:rPr>
      </w:pPr>
      <w:r>
        <w:rPr>
          <w:rFonts w:ascii="Calibri"/>
        </w:rPr>
        <w:t>EdCIL (India</w:t>
      </w:r>
      <w:r w:rsidR="00750FF6">
        <w:rPr>
          <w:rFonts w:ascii="Calibri"/>
        </w:rPr>
        <w:t>) L</w:t>
      </w:r>
      <w:r>
        <w:rPr>
          <w:rFonts w:ascii="Calibri"/>
        </w:rPr>
        <w:t>imited</w:t>
      </w:r>
    </w:p>
    <w:p w14:paraId="0E14CB61" w14:textId="77777777" w:rsidR="00750FF6" w:rsidRDefault="00534D1A">
      <w:pPr>
        <w:ind w:left="260" w:right="270"/>
        <w:jc w:val="center"/>
        <w:rPr>
          <w:rFonts w:ascii="Calibri"/>
          <w:b/>
          <w:sz w:val="24"/>
        </w:rPr>
      </w:pPr>
      <w:r>
        <w:rPr>
          <w:rFonts w:ascii="Calibri"/>
          <w:b/>
          <w:sz w:val="24"/>
        </w:rPr>
        <w:t>Regd. Office :</w:t>
      </w:r>
      <w:r w:rsidR="00750FF6">
        <w:rPr>
          <w:rFonts w:ascii="Calibri"/>
          <w:b/>
          <w:sz w:val="24"/>
        </w:rPr>
        <w:t>5th Floor</w:t>
      </w:r>
      <w:r w:rsidR="00750FF6" w:rsidRPr="00750FF6">
        <w:rPr>
          <w:rFonts w:ascii="Calibri"/>
          <w:b/>
          <w:sz w:val="24"/>
        </w:rPr>
        <w:t>, Vijaya Building</w:t>
      </w:r>
      <w:r w:rsidR="00750FF6">
        <w:rPr>
          <w:rFonts w:ascii="Calibri"/>
          <w:b/>
          <w:sz w:val="24"/>
        </w:rPr>
        <w:t>,</w:t>
      </w:r>
      <w:r w:rsidR="00C37C2D">
        <w:rPr>
          <w:rFonts w:ascii="Calibri"/>
          <w:b/>
          <w:sz w:val="24"/>
        </w:rPr>
        <w:t xml:space="preserve"> </w:t>
      </w:r>
      <w:r w:rsidR="00750FF6" w:rsidRPr="00750FF6">
        <w:rPr>
          <w:rFonts w:ascii="Calibri"/>
          <w:b/>
          <w:sz w:val="24"/>
        </w:rPr>
        <w:t>Barakhamba Road</w:t>
      </w:r>
      <w:r w:rsidR="003500A1">
        <w:rPr>
          <w:rFonts w:ascii="Calibri"/>
          <w:b/>
          <w:sz w:val="24"/>
        </w:rPr>
        <w:t xml:space="preserve">, New Delhi-110001 </w:t>
      </w:r>
    </w:p>
    <w:p w14:paraId="4ECB108B" w14:textId="17902CF4" w:rsidR="00C530C2" w:rsidRDefault="005379BA">
      <w:pPr>
        <w:ind w:left="260" w:right="270"/>
        <w:jc w:val="center"/>
        <w:rPr>
          <w:rFonts w:ascii="Calibri"/>
          <w:b/>
          <w:sz w:val="24"/>
        </w:rPr>
      </w:pPr>
      <w:r>
        <w:rPr>
          <w:rFonts w:ascii="Calibri"/>
          <w:b/>
          <w:sz w:val="24"/>
        </w:rPr>
        <w:t xml:space="preserve">CIN: </w:t>
      </w:r>
      <w:r w:rsidR="003500A1" w:rsidRPr="003500A1">
        <w:rPr>
          <w:rFonts w:ascii="Calibri"/>
          <w:b/>
          <w:sz w:val="24"/>
        </w:rPr>
        <w:t>U74899DL1981GOI011882</w:t>
      </w:r>
    </w:p>
    <w:p w14:paraId="5F468933" w14:textId="77777777" w:rsidR="00C530C2" w:rsidRDefault="00C530C2">
      <w:pPr>
        <w:pStyle w:val="BodyText"/>
        <w:spacing w:before="12"/>
        <w:rPr>
          <w:rFonts w:ascii="Calibri"/>
          <w:b/>
        </w:rPr>
      </w:pPr>
    </w:p>
    <w:p w14:paraId="300A482A" w14:textId="77777777" w:rsidR="00C530C2" w:rsidRDefault="00534D1A">
      <w:pPr>
        <w:ind w:left="258" w:right="270"/>
        <w:jc w:val="center"/>
        <w:rPr>
          <w:rFonts w:ascii="Calibri"/>
          <w:b/>
          <w:sz w:val="24"/>
        </w:rPr>
      </w:pPr>
      <w:r>
        <w:rPr>
          <w:rFonts w:ascii="Calibri"/>
          <w:b/>
          <w:sz w:val="24"/>
          <w:u w:val="single"/>
        </w:rPr>
        <w:t>BOARD SECRETARIAT</w:t>
      </w:r>
    </w:p>
    <w:p w14:paraId="157F368C" w14:textId="77777777" w:rsidR="00C530C2" w:rsidRDefault="00C530C2">
      <w:pPr>
        <w:pStyle w:val="BodyText"/>
        <w:spacing w:before="1"/>
        <w:rPr>
          <w:rFonts w:ascii="Calibri"/>
          <w:b/>
          <w:sz w:val="26"/>
        </w:rPr>
      </w:pPr>
    </w:p>
    <w:p w14:paraId="4C5C50AE" w14:textId="4A90C5DB" w:rsidR="00C530C2" w:rsidRDefault="00534D1A">
      <w:pPr>
        <w:tabs>
          <w:tab w:val="left" w:pos="6699"/>
        </w:tabs>
        <w:spacing w:before="93"/>
        <w:ind w:left="219"/>
        <w:rPr>
          <w:rFonts w:ascii="Arial"/>
          <w:b/>
          <w:sz w:val="24"/>
        </w:rPr>
      </w:pPr>
      <w:r>
        <w:rPr>
          <w:rFonts w:ascii="Arial"/>
          <w:b/>
          <w:sz w:val="24"/>
        </w:rPr>
        <w:t>Tender</w:t>
      </w:r>
      <w:r w:rsidR="00417538">
        <w:rPr>
          <w:rFonts w:ascii="Arial"/>
          <w:b/>
          <w:sz w:val="24"/>
        </w:rPr>
        <w:t xml:space="preserve"> </w:t>
      </w:r>
      <w:r>
        <w:rPr>
          <w:rFonts w:ascii="Arial"/>
          <w:b/>
          <w:sz w:val="24"/>
        </w:rPr>
        <w:t>No.</w:t>
      </w:r>
      <w:r w:rsidR="00816524">
        <w:rPr>
          <w:rFonts w:ascii="Arial"/>
          <w:b/>
          <w:sz w:val="24"/>
        </w:rPr>
        <w:t>EdCIL/CS</w:t>
      </w:r>
      <w:r w:rsidR="000D3913">
        <w:rPr>
          <w:rFonts w:ascii="Arial"/>
          <w:b/>
          <w:sz w:val="24"/>
        </w:rPr>
        <w:t>-1</w:t>
      </w:r>
      <w:r w:rsidR="004B6CD4">
        <w:rPr>
          <w:rFonts w:ascii="Arial"/>
          <w:b/>
          <w:sz w:val="24"/>
        </w:rPr>
        <w:t>/202</w:t>
      </w:r>
      <w:r w:rsidR="00444A6D">
        <w:rPr>
          <w:rFonts w:ascii="Arial"/>
          <w:b/>
          <w:sz w:val="24"/>
        </w:rPr>
        <w:t>2</w:t>
      </w:r>
      <w:r>
        <w:rPr>
          <w:rFonts w:ascii="Arial"/>
          <w:b/>
          <w:sz w:val="24"/>
        </w:rPr>
        <w:tab/>
      </w:r>
      <w:r w:rsidR="00816524">
        <w:rPr>
          <w:rFonts w:ascii="Arial"/>
          <w:b/>
          <w:sz w:val="24"/>
        </w:rPr>
        <w:t xml:space="preserve">Date </w:t>
      </w:r>
      <w:r w:rsidR="00965458">
        <w:rPr>
          <w:rFonts w:ascii="Arial"/>
          <w:b/>
          <w:sz w:val="24"/>
        </w:rPr>
        <w:t>: 12.</w:t>
      </w:r>
      <w:r w:rsidR="004B6CD4">
        <w:rPr>
          <w:rFonts w:ascii="Arial"/>
          <w:b/>
          <w:sz w:val="24"/>
        </w:rPr>
        <w:t>0</w:t>
      </w:r>
      <w:r w:rsidR="00444A6D">
        <w:rPr>
          <w:rFonts w:ascii="Arial"/>
          <w:b/>
          <w:sz w:val="24"/>
        </w:rPr>
        <w:t>4</w:t>
      </w:r>
      <w:r w:rsidR="004B6CD4">
        <w:rPr>
          <w:rFonts w:ascii="Arial"/>
          <w:b/>
          <w:sz w:val="24"/>
        </w:rPr>
        <w:t>.202</w:t>
      </w:r>
      <w:r w:rsidR="00444A6D">
        <w:rPr>
          <w:rFonts w:ascii="Arial"/>
          <w:b/>
          <w:sz w:val="24"/>
        </w:rPr>
        <w:t>2</w:t>
      </w:r>
    </w:p>
    <w:p w14:paraId="0C90096B" w14:textId="77777777" w:rsidR="00C530C2" w:rsidRDefault="00C530C2">
      <w:pPr>
        <w:pStyle w:val="BodyText"/>
        <w:spacing w:before="7"/>
        <w:rPr>
          <w:rFonts w:ascii="Arial"/>
          <w:b/>
          <w:sz w:val="35"/>
        </w:rPr>
      </w:pPr>
    </w:p>
    <w:p w14:paraId="0CC5F80F" w14:textId="25420015" w:rsidR="00C530C2" w:rsidRDefault="00534D1A" w:rsidP="00E807A2">
      <w:pPr>
        <w:spacing w:before="1"/>
        <w:ind w:left="900" w:right="229" w:hanging="681"/>
        <w:jc w:val="both"/>
        <w:rPr>
          <w:rFonts w:ascii="Arial"/>
          <w:b/>
          <w:sz w:val="24"/>
        </w:rPr>
      </w:pPr>
      <w:r>
        <w:rPr>
          <w:rFonts w:ascii="Arial"/>
          <w:b/>
          <w:sz w:val="24"/>
        </w:rPr>
        <w:t xml:space="preserve">Sub: </w:t>
      </w:r>
      <w:r>
        <w:rPr>
          <w:rFonts w:ascii="Arial"/>
          <w:b/>
          <w:sz w:val="24"/>
          <w:u w:val="thick"/>
        </w:rPr>
        <w:t>Inviting bids for Engagement of Delhi/ NCR based Practicing Company</w:t>
      </w:r>
      <w:r w:rsidR="00C37C2D">
        <w:rPr>
          <w:rFonts w:ascii="Arial"/>
          <w:b/>
          <w:sz w:val="24"/>
          <w:u w:val="thick"/>
        </w:rPr>
        <w:t xml:space="preserve"> </w:t>
      </w:r>
      <w:r>
        <w:rPr>
          <w:rFonts w:ascii="Arial"/>
          <w:b/>
          <w:sz w:val="24"/>
          <w:u w:val="thick"/>
        </w:rPr>
        <w:t>Secretaries/ Firm of Company Secretaries for carrying out Secretarial</w:t>
      </w:r>
      <w:r w:rsidR="00A20F25">
        <w:rPr>
          <w:rFonts w:ascii="Arial"/>
          <w:b/>
          <w:sz w:val="24"/>
          <w:u w:val="thick"/>
        </w:rPr>
        <w:t xml:space="preserve"> </w:t>
      </w:r>
      <w:r w:rsidR="00623EC6">
        <w:rPr>
          <w:rFonts w:ascii="Arial"/>
          <w:b/>
          <w:sz w:val="24"/>
          <w:u w:val="thick"/>
        </w:rPr>
        <w:t>Audit of EdCIL (India) Limited</w:t>
      </w:r>
      <w:r w:rsidR="00105EED">
        <w:rPr>
          <w:rFonts w:ascii="Arial"/>
          <w:b/>
          <w:sz w:val="24"/>
          <w:u w:val="thick"/>
        </w:rPr>
        <w:t xml:space="preserve"> for FY 20</w:t>
      </w:r>
      <w:r w:rsidR="00444A6D">
        <w:rPr>
          <w:rFonts w:ascii="Arial"/>
          <w:b/>
          <w:sz w:val="24"/>
          <w:u w:val="thick"/>
        </w:rPr>
        <w:t>21</w:t>
      </w:r>
      <w:r w:rsidR="00105EED">
        <w:rPr>
          <w:rFonts w:ascii="Arial"/>
          <w:b/>
          <w:sz w:val="24"/>
          <w:u w:val="thick"/>
        </w:rPr>
        <w:t>-2</w:t>
      </w:r>
      <w:r w:rsidR="00444A6D">
        <w:rPr>
          <w:rFonts w:ascii="Arial"/>
          <w:b/>
          <w:sz w:val="24"/>
          <w:u w:val="thick"/>
        </w:rPr>
        <w:t>2</w:t>
      </w:r>
      <w:r w:rsidR="00DF6078">
        <w:rPr>
          <w:rFonts w:ascii="Arial"/>
          <w:b/>
          <w:sz w:val="24"/>
          <w:u w:val="thick"/>
        </w:rPr>
        <w:t>.</w:t>
      </w:r>
    </w:p>
    <w:p w14:paraId="21CA150B" w14:textId="77777777" w:rsidR="00C530C2" w:rsidRDefault="00C530C2">
      <w:pPr>
        <w:pStyle w:val="BodyText"/>
        <w:spacing w:before="1"/>
        <w:rPr>
          <w:rFonts w:ascii="Arial"/>
          <w:b/>
          <w:sz w:val="18"/>
        </w:rPr>
      </w:pPr>
    </w:p>
    <w:p w14:paraId="6096064F" w14:textId="34416A24" w:rsidR="00C530C2" w:rsidRDefault="00371118">
      <w:pPr>
        <w:pStyle w:val="BodyText"/>
        <w:spacing w:before="127"/>
        <w:ind w:left="219" w:right="230" w:firstLine="720"/>
        <w:jc w:val="both"/>
      </w:pPr>
      <w:r>
        <w:t>EdCIL (India) Limited was set up on 17</w:t>
      </w:r>
      <w:r w:rsidR="00534D1A">
        <w:rPr>
          <w:vertAlign w:val="superscript"/>
        </w:rPr>
        <w:t>th</w:t>
      </w:r>
      <w:r>
        <w:t>June 1981</w:t>
      </w:r>
      <w:r w:rsidR="00534D1A">
        <w:t xml:space="preserve"> as “Company” under the provisions of Companies Act, 195</w:t>
      </w:r>
      <w:r>
        <w:t>6. Govt of India holds 100%</w:t>
      </w:r>
      <w:r w:rsidR="00534D1A">
        <w:t xml:space="preserve"> equity stake in </w:t>
      </w:r>
      <w:r>
        <w:t xml:space="preserve">EdCIL India Limited. </w:t>
      </w:r>
      <w:r w:rsidR="00C80AE4" w:rsidRPr="00C80AE4">
        <w:rPr>
          <w:b/>
          <w:bCs/>
        </w:rPr>
        <w:t>EdCIL (India) Limited</w:t>
      </w:r>
      <w:r w:rsidR="00C80AE4" w:rsidRPr="00C80AE4">
        <w:t xml:space="preserve"> is a </w:t>
      </w:r>
      <w:r w:rsidR="00C80AE4" w:rsidRPr="00C80AE4">
        <w:rPr>
          <w:b/>
          <w:bCs/>
        </w:rPr>
        <w:t>Mini Ratna Category-1 CPSE</w:t>
      </w:r>
      <w:r w:rsidR="00444A6D">
        <w:rPr>
          <w:b/>
          <w:bCs/>
        </w:rPr>
        <w:t xml:space="preserve"> </w:t>
      </w:r>
      <w:r w:rsidR="00444A6D" w:rsidRPr="00C80AE4">
        <w:t>continuously</w:t>
      </w:r>
      <w:r w:rsidR="00C80AE4" w:rsidRPr="00C80AE4">
        <w:t xml:space="preserve"> profit making and fast growing CPSE under Ministry of </w:t>
      </w:r>
      <w:r w:rsidR="00444A6D">
        <w:t>Education</w:t>
      </w:r>
      <w:r w:rsidR="00C80AE4" w:rsidRPr="00C80AE4">
        <w:t xml:space="preserve"> offering management and consultancy services in all areas of education and </w:t>
      </w:r>
      <w:r w:rsidR="00C80AE4" w:rsidRPr="00444A6D">
        <w:t>human resource development</w:t>
      </w:r>
      <w:r w:rsidR="00C80AE4" w:rsidRPr="00C80AE4">
        <w:t>, both within India and overseas.</w:t>
      </w:r>
      <w:r w:rsidR="00444A6D">
        <w:t xml:space="preserve"> </w:t>
      </w:r>
      <w:r w:rsidR="00534D1A" w:rsidRPr="00C80AE4">
        <w:t>The paid up</w:t>
      </w:r>
      <w:r w:rsidR="008078F8" w:rsidRPr="00C80AE4">
        <w:t xml:space="preserve"> capital of the company is Rs.1</w:t>
      </w:r>
      <w:r w:rsidR="00534D1A" w:rsidRPr="00C80AE4">
        <w:t>0 crores. To know more about the company, please visit our website:</w:t>
      </w:r>
      <w:r w:rsidR="0020231F">
        <w:t xml:space="preserve"> </w:t>
      </w:r>
      <w:hyperlink r:id="rId5" w:history="1">
        <w:r w:rsidR="0020231F" w:rsidRPr="002953C7">
          <w:rPr>
            <w:rStyle w:val="Hyperlink"/>
          </w:rPr>
          <w:t>www.edcilindia.co.in</w:t>
        </w:r>
      </w:hyperlink>
    </w:p>
    <w:p w14:paraId="767CF131" w14:textId="77777777" w:rsidR="00C530C2" w:rsidRDefault="00C530C2">
      <w:pPr>
        <w:pStyle w:val="BodyText"/>
      </w:pPr>
    </w:p>
    <w:p w14:paraId="323DE59B" w14:textId="11193C26" w:rsidR="00C530C2" w:rsidRDefault="00B65C11">
      <w:pPr>
        <w:pStyle w:val="Heading2"/>
        <w:ind w:left="219" w:right="230"/>
        <w:jc w:val="both"/>
      </w:pPr>
      <w:r>
        <w:tab/>
      </w:r>
      <w:r w:rsidR="006914D9">
        <w:t>EdCIL India</w:t>
      </w:r>
      <w:r w:rsidR="00534D1A">
        <w:t xml:space="preserve"> Ltd intends to appoint reputed Practicing Company Secretary/</w:t>
      </w:r>
      <w:r w:rsidR="005379BA">
        <w:t xml:space="preserve"> </w:t>
      </w:r>
      <w:r w:rsidR="00534D1A">
        <w:t>Firm of Practicing Company Secretaries as Secretarial Aud</w:t>
      </w:r>
      <w:r w:rsidR="004E5500">
        <w:t>itor for the Financial Year 20</w:t>
      </w:r>
      <w:r w:rsidR="00444A6D">
        <w:t>21</w:t>
      </w:r>
      <w:r w:rsidR="004E5500">
        <w:t>- 2</w:t>
      </w:r>
      <w:r w:rsidR="00444A6D">
        <w:t>2</w:t>
      </w:r>
      <w:r w:rsidR="00534D1A">
        <w:t xml:space="preserve"> in accordance with the provisions of Companies Act, 2013.</w:t>
      </w:r>
    </w:p>
    <w:p w14:paraId="0B9E2814" w14:textId="77777777" w:rsidR="00C530C2" w:rsidRDefault="00C530C2">
      <w:pPr>
        <w:pStyle w:val="BodyText"/>
        <w:spacing w:before="10"/>
        <w:rPr>
          <w:b/>
          <w:sz w:val="22"/>
        </w:rPr>
      </w:pPr>
    </w:p>
    <w:p w14:paraId="4D7446A8" w14:textId="61DA1637" w:rsidR="00C530C2" w:rsidRDefault="00534D1A">
      <w:pPr>
        <w:pStyle w:val="ListParagraph"/>
        <w:numPr>
          <w:ilvl w:val="0"/>
          <w:numId w:val="9"/>
        </w:numPr>
        <w:tabs>
          <w:tab w:val="left" w:pos="939"/>
          <w:tab w:val="left" w:pos="940"/>
        </w:tabs>
        <w:spacing w:before="1"/>
        <w:ind w:hanging="721"/>
        <w:rPr>
          <w:b/>
          <w:sz w:val="23"/>
        </w:rPr>
      </w:pPr>
      <w:r>
        <w:rPr>
          <w:b/>
          <w:sz w:val="23"/>
          <w:u w:val="thick"/>
        </w:rPr>
        <w:t>SCOPE OF</w:t>
      </w:r>
      <w:r w:rsidR="00444A6D">
        <w:rPr>
          <w:b/>
          <w:sz w:val="23"/>
          <w:u w:val="thick"/>
        </w:rPr>
        <w:t xml:space="preserve"> </w:t>
      </w:r>
      <w:r>
        <w:rPr>
          <w:b/>
          <w:sz w:val="23"/>
          <w:u w:val="thick"/>
        </w:rPr>
        <w:t>WORK</w:t>
      </w:r>
    </w:p>
    <w:p w14:paraId="00C76823" w14:textId="77777777" w:rsidR="00C530C2" w:rsidRDefault="00C530C2">
      <w:pPr>
        <w:pStyle w:val="BodyText"/>
        <w:spacing w:before="5"/>
        <w:rPr>
          <w:b/>
          <w:sz w:val="20"/>
        </w:rPr>
      </w:pPr>
    </w:p>
    <w:p w14:paraId="7CF2B6AA" w14:textId="77777777" w:rsidR="00C530C2" w:rsidRDefault="00534D1A">
      <w:pPr>
        <w:pStyle w:val="BodyText"/>
        <w:spacing w:line="278" w:lineRule="auto"/>
        <w:ind w:left="219" w:right="232" w:firstLine="720"/>
        <w:jc w:val="both"/>
      </w:pPr>
      <w:r>
        <w:t xml:space="preserve">The illustrative (but not exhaustive) Scope of Work under Secretarial Audit is given in </w:t>
      </w:r>
      <w:r>
        <w:rPr>
          <w:b/>
        </w:rPr>
        <w:t xml:space="preserve">Annexure-I </w:t>
      </w:r>
      <w:r>
        <w:t>for understanding and ready reference.</w:t>
      </w:r>
    </w:p>
    <w:p w14:paraId="0656A18E" w14:textId="7009FD24" w:rsidR="00C530C2" w:rsidRDefault="00534D1A">
      <w:pPr>
        <w:pStyle w:val="Heading2"/>
        <w:numPr>
          <w:ilvl w:val="0"/>
          <w:numId w:val="9"/>
        </w:numPr>
        <w:tabs>
          <w:tab w:val="left" w:pos="939"/>
          <w:tab w:val="left" w:pos="940"/>
        </w:tabs>
        <w:spacing w:before="195"/>
        <w:ind w:hanging="721"/>
      </w:pPr>
      <w:r>
        <w:rPr>
          <w:u w:val="thick"/>
        </w:rPr>
        <w:t>Eligibility criteria for submission of Technical</w:t>
      </w:r>
      <w:r w:rsidR="00A20F25">
        <w:rPr>
          <w:u w:val="thick"/>
        </w:rPr>
        <w:t xml:space="preserve"> </w:t>
      </w:r>
      <w:r>
        <w:rPr>
          <w:u w:val="thick"/>
        </w:rPr>
        <w:t>Bid</w:t>
      </w:r>
    </w:p>
    <w:p w14:paraId="44808519" w14:textId="77777777" w:rsidR="00C530C2" w:rsidRDefault="00C530C2">
      <w:pPr>
        <w:pStyle w:val="BodyText"/>
        <w:rPr>
          <w:b/>
          <w:sz w:val="20"/>
        </w:rPr>
      </w:pPr>
    </w:p>
    <w:p w14:paraId="117EF8FC" w14:textId="77777777" w:rsidR="00C530C2" w:rsidRDefault="00C530C2">
      <w:pPr>
        <w:pStyle w:val="BodyText"/>
        <w:spacing w:before="7"/>
        <w:rPr>
          <w:b/>
        </w:rPr>
      </w:pPr>
    </w:p>
    <w:p w14:paraId="4F229A69" w14:textId="0E652995" w:rsidR="00C530C2" w:rsidRDefault="00534D1A">
      <w:pPr>
        <w:pStyle w:val="ListParagraph"/>
        <w:numPr>
          <w:ilvl w:val="0"/>
          <w:numId w:val="8"/>
        </w:numPr>
        <w:tabs>
          <w:tab w:val="left" w:pos="940"/>
        </w:tabs>
        <w:ind w:right="233" w:firstLine="0"/>
        <w:rPr>
          <w:sz w:val="23"/>
        </w:rPr>
      </w:pPr>
      <w:r>
        <w:rPr>
          <w:sz w:val="23"/>
        </w:rPr>
        <w:t>The Lead Partner/Proprietor/Individual, under whose supervision</w:t>
      </w:r>
      <w:r w:rsidR="001A423B">
        <w:rPr>
          <w:sz w:val="23"/>
        </w:rPr>
        <w:t xml:space="preserve"> the Secretarial Audit of EdCIL</w:t>
      </w:r>
      <w:r>
        <w:rPr>
          <w:sz w:val="23"/>
        </w:rPr>
        <w:t xml:space="preserve"> will be carried out, should have continuous</w:t>
      </w:r>
      <w:r w:rsidR="005379BA">
        <w:rPr>
          <w:sz w:val="23"/>
        </w:rPr>
        <w:t xml:space="preserve"> </w:t>
      </w:r>
      <w:r>
        <w:rPr>
          <w:sz w:val="23"/>
        </w:rPr>
        <w:t xml:space="preserve">(without any break) </w:t>
      </w:r>
      <w:r w:rsidRPr="00C92EA0">
        <w:rPr>
          <w:sz w:val="23"/>
        </w:rPr>
        <w:t>experience of 10 years or more</w:t>
      </w:r>
      <w:r>
        <w:rPr>
          <w:sz w:val="23"/>
        </w:rPr>
        <w:t xml:space="preserve"> in full time practice. The cut-off date for ascer</w:t>
      </w:r>
      <w:r w:rsidR="00EA16B9">
        <w:rPr>
          <w:sz w:val="23"/>
        </w:rPr>
        <w:t>taining experience will be</w:t>
      </w:r>
      <w:r w:rsidR="00535148">
        <w:rPr>
          <w:sz w:val="23"/>
        </w:rPr>
        <w:t xml:space="preserve"> 01.</w:t>
      </w:r>
      <w:r w:rsidR="00EA16B9" w:rsidRPr="00126AE2">
        <w:rPr>
          <w:sz w:val="23"/>
        </w:rPr>
        <w:t>04</w:t>
      </w:r>
      <w:r w:rsidR="00C73976" w:rsidRPr="00126AE2">
        <w:rPr>
          <w:sz w:val="23"/>
        </w:rPr>
        <w:t>.202</w:t>
      </w:r>
      <w:r w:rsidR="00F63C0E">
        <w:rPr>
          <w:sz w:val="23"/>
        </w:rPr>
        <w:t>1</w:t>
      </w:r>
      <w:r w:rsidR="00417538">
        <w:rPr>
          <w:sz w:val="23"/>
        </w:rPr>
        <w:t xml:space="preserve"> </w:t>
      </w:r>
      <w:r>
        <w:rPr>
          <w:sz w:val="23"/>
        </w:rPr>
        <w:t>and;</w:t>
      </w:r>
    </w:p>
    <w:p w14:paraId="7D8A9731" w14:textId="77777777" w:rsidR="00C530C2" w:rsidRDefault="00C530C2">
      <w:pPr>
        <w:pStyle w:val="BodyText"/>
        <w:spacing w:before="11"/>
        <w:rPr>
          <w:sz w:val="22"/>
        </w:rPr>
      </w:pPr>
    </w:p>
    <w:p w14:paraId="48D725F7" w14:textId="1025376E" w:rsidR="00C530C2" w:rsidRPr="00017629" w:rsidRDefault="00534D1A" w:rsidP="00C92EA0">
      <w:pPr>
        <w:pStyle w:val="ListParagraph"/>
        <w:numPr>
          <w:ilvl w:val="0"/>
          <w:numId w:val="8"/>
        </w:numPr>
        <w:tabs>
          <w:tab w:val="left" w:pos="940"/>
        </w:tabs>
        <w:ind w:right="233" w:firstLine="0"/>
        <w:rPr>
          <w:sz w:val="23"/>
        </w:rPr>
      </w:pPr>
      <w:r w:rsidRPr="00017629">
        <w:rPr>
          <w:sz w:val="23"/>
        </w:rPr>
        <w:t xml:space="preserve">The PCS/Firm should have conducted Secretarial Audit of atleast two </w:t>
      </w:r>
      <w:r w:rsidR="001A423B" w:rsidRPr="00017629">
        <w:rPr>
          <w:sz w:val="23"/>
        </w:rPr>
        <w:t>Government</w:t>
      </w:r>
      <w:r w:rsidRPr="00017629">
        <w:rPr>
          <w:sz w:val="23"/>
        </w:rPr>
        <w:t xml:space="preserve"> Comp</w:t>
      </w:r>
      <w:r w:rsidR="00EA16B9" w:rsidRPr="00017629">
        <w:rPr>
          <w:sz w:val="23"/>
        </w:rPr>
        <w:t>anies having a minimum of Rs</w:t>
      </w:r>
      <w:r w:rsidR="00417538">
        <w:rPr>
          <w:sz w:val="23"/>
        </w:rPr>
        <w:t xml:space="preserve"> </w:t>
      </w:r>
      <w:r w:rsidR="001A423B" w:rsidRPr="00017629">
        <w:rPr>
          <w:sz w:val="23"/>
        </w:rPr>
        <w:t>10</w:t>
      </w:r>
      <w:r w:rsidRPr="00017629">
        <w:rPr>
          <w:sz w:val="23"/>
        </w:rPr>
        <w:t xml:space="preserve"> crores paid up capital or companies havi</w:t>
      </w:r>
      <w:r w:rsidR="00EA16B9" w:rsidRPr="00017629">
        <w:rPr>
          <w:sz w:val="23"/>
        </w:rPr>
        <w:t>ng an annual turnover of Rs 300</w:t>
      </w:r>
      <w:r w:rsidRPr="00017629">
        <w:rPr>
          <w:sz w:val="23"/>
        </w:rPr>
        <w:t xml:space="preserve"> crores in any of the last three financial years</w:t>
      </w:r>
      <w:r w:rsidR="005379BA">
        <w:rPr>
          <w:sz w:val="23"/>
        </w:rPr>
        <w:t xml:space="preserve"> </w:t>
      </w:r>
      <w:r w:rsidRPr="00017629">
        <w:rPr>
          <w:sz w:val="23"/>
        </w:rPr>
        <w:t>and;</w:t>
      </w:r>
    </w:p>
    <w:p w14:paraId="00D8559E" w14:textId="77777777" w:rsidR="00C530C2" w:rsidRDefault="00C530C2">
      <w:pPr>
        <w:pStyle w:val="BodyText"/>
        <w:spacing w:before="2"/>
      </w:pPr>
    </w:p>
    <w:p w14:paraId="06593C8F" w14:textId="7ECC1E38" w:rsidR="00C530C2" w:rsidRDefault="00534D1A">
      <w:pPr>
        <w:pStyle w:val="ListParagraph"/>
        <w:numPr>
          <w:ilvl w:val="0"/>
          <w:numId w:val="8"/>
        </w:numPr>
        <w:tabs>
          <w:tab w:val="left" w:pos="940"/>
        </w:tabs>
        <w:ind w:right="232" w:firstLine="0"/>
        <w:rPr>
          <w:sz w:val="23"/>
        </w:rPr>
      </w:pPr>
      <w:r>
        <w:rPr>
          <w:sz w:val="23"/>
        </w:rPr>
        <w:t>Company Secretary Firm/PCS should have minimum two active partners/employees in full time practice who are qualified Company Secretaries and members of ICSI</w:t>
      </w:r>
      <w:r w:rsidR="005379BA">
        <w:rPr>
          <w:sz w:val="23"/>
        </w:rPr>
        <w:t xml:space="preserve"> </w:t>
      </w:r>
      <w:r>
        <w:rPr>
          <w:sz w:val="23"/>
        </w:rPr>
        <w:t>and;</w:t>
      </w:r>
    </w:p>
    <w:p w14:paraId="2874E93B" w14:textId="77777777" w:rsidR="00C530C2" w:rsidRDefault="00C530C2">
      <w:pPr>
        <w:jc w:val="both"/>
        <w:rPr>
          <w:sz w:val="23"/>
        </w:rPr>
        <w:sectPr w:rsidR="00C530C2">
          <w:type w:val="continuous"/>
          <w:pgSz w:w="11900" w:h="16840"/>
          <w:pgMar w:top="1440" w:right="1200" w:bottom="280" w:left="1220" w:header="720" w:footer="720" w:gutter="0"/>
          <w:cols w:space="720"/>
        </w:sectPr>
      </w:pPr>
    </w:p>
    <w:p w14:paraId="28245303" w14:textId="6BB06F4E" w:rsidR="00C530C2" w:rsidRDefault="00534D1A">
      <w:pPr>
        <w:pStyle w:val="ListParagraph"/>
        <w:numPr>
          <w:ilvl w:val="0"/>
          <w:numId w:val="8"/>
        </w:numPr>
        <w:tabs>
          <w:tab w:val="left" w:pos="939"/>
          <w:tab w:val="left" w:pos="940"/>
        </w:tabs>
        <w:spacing w:before="94"/>
        <w:ind w:left="219" w:right="231" w:firstLine="0"/>
        <w:rPr>
          <w:sz w:val="23"/>
        </w:rPr>
      </w:pPr>
      <w:r>
        <w:rPr>
          <w:sz w:val="23"/>
        </w:rPr>
        <w:lastRenderedPageBreak/>
        <w:t>The PCS/Firm should have a</w:t>
      </w:r>
      <w:r w:rsidR="00EA16B9">
        <w:rPr>
          <w:sz w:val="23"/>
        </w:rPr>
        <w:t>n Average Annual Turnover of Rs</w:t>
      </w:r>
      <w:r w:rsidR="00417538">
        <w:rPr>
          <w:sz w:val="23"/>
        </w:rPr>
        <w:t xml:space="preserve"> </w:t>
      </w:r>
      <w:r>
        <w:rPr>
          <w:sz w:val="23"/>
        </w:rPr>
        <w:t xml:space="preserve">15 Lakhs or more, in preceding three </w:t>
      </w:r>
      <w:r w:rsidR="005379BA">
        <w:rPr>
          <w:sz w:val="23"/>
        </w:rPr>
        <w:t>financial</w:t>
      </w:r>
      <w:r>
        <w:rPr>
          <w:sz w:val="23"/>
        </w:rPr>
        <w:t xml:space="preserve"> years</w:t>
      </w:r>
      <w:r w:rsidR="005379BA">
        <w:rPr>
          <w:sz w:val="23"/>
        </w:rPr>
        <w:t xml:space="preserve"> </w:t>
      </w:r>
      <w:r>
        <w:rPr>
          <w:sz w:val="23"/>
        </w:rPr>
        <w:t>and;</w:t>
      </w:r>
    </w:p>
    <w:p w14:paraId="149154B9" w14:textId="77777777" w:rsidR="00C530C2" w:rsidRDefault="00C530C2">
      <w:pPr>
        <w:pStyle w:val="BodyText"/>
      </w:pPr>
    </w:p>
    <w:p w14:paraId="266C0900" w14:textId="6AAAF167" w:rsidR="00C530C2" w:rsidRDefault="00534D1A">
      <w:pPr>
        <w:pStyle w:val="ListParagraph"/>
        <w:numPr>
          <w:ilvl w:val="0"/>
          <w:numId w:val="8"/>
        </w:numPr>
        <w:tabs>
          <w:tab w:val="left" w:pos="939"/>
          <w:tab w:val="left" w:pos="940"/>
        </w:tabs>
        <w:spacing w:before="1"/>
        <w:ind w:left="939" w:hanging="721"/>
        <w:rPr>
          <w:sz w:val="23"/>
        </w:rPr>
      </w:pPr>
      <w:r>
        <w:rPr>
          <w:sz w:val="23"/>
        </w:rPr>
        <w:t>The PCS/Firm should have their Head Office in</w:t>
      </w:r>
      <w:r w:rsidR="005379BA">
        <w:rPr>
          <w:sz w:val="23"/>
        </w:rPr>
        <w:t xml:space="preserve"> </w:t>
      </w:r>
      <w:r>
        <w:rPr>
          <w:sz w:val="23"/>
        </w:rPr>
        <w:t>Delhi/NCR.</w:t>
      </w:r>
    </w:p>
    <w:p w14:paraId="19A20148" w14:textId="77777777" w:rsidR="00C530C2" w:rsidRDefault="00C530C2">
      <w:pPr>
        <w:pStyle w:val="BodyText"/>
        <w:spacing w:before="5"/>
        <w:rPr>
          <w:sz w:val="14"/>
        </w:rPr>
      </w:pPr>
    </w:p>
    <w:p w14:paraId="7717F2CB" w14:textId="77777777" w:rsidR="00C530C2" w:rsidRDefault="00C530C2">
      <w:pPr>
        <w:rPr>
          <w:sz w:val="14"/>
        </w:rPr>
        <w:sectPr w:rsidR="00C530C2">
          <w:pgSz w:w="11900" w:h="16840"/>
          <w:pgMar w:top="1600" w:right="1200" w:bottom="280" w:left="1220" w:header="720" w:footer="720" w:gutter="0"/>
          <w:cols w:space="720"/>
        </w:sectPr>
      </w:pPr>
    </w:p>
    <w:p w14:paraId="6CCA50D0" w14:textId="77777777" w:rsidR="00C530C2" w:rsidRDefault="00534D1A">
      <w:pPr>
        <w:pStyle w:val="BodyText"/>
        <w:spacing w:before="100"/>
        <w:ind w:left="219"/>
      </w:pPr>
      <w:r>
        <w:t>Note:</w:t>
      </w:r>
    </w:p>
    <w:p w14:paraId="288B35EC" w14:textId="77777777" w:rsidR="00C530C2" w:rsidRDefault="00534D1A">
      <w:pPr>
        <w:pStyle w:val="BodyText"/>
        <w:spacing w:before="6"/>
        <w:rPr>
          <w:sz w:val="31"/>
        </w:rPr>
      </w:pPr>
      <w:r>
        <w:br w:type="column"/>
      </w:r>
    </w:p>
    <w:p w14:paraId="7FA06A09" w14:textId="3C8A2081" w:rsidR="00C530C2" w:rsidRDefault="00534D1A">
      <w:pPr>
        <w:pStyle w:val="ListParagraph"/>
        <w:numPr>
          <w:ilvl w:val="0"/>
          <w:numId w:val="7"/>
        </w:numPr>
        <w:tabs>
          <w:tab w:val="left" w:pos="469"/>
        </w:tabs>
        <w:spacing w:before="1"/>
        <w:ind w:right="231"/>
        <w:rPr>
          <w:sz w:val="23"/>
        </w:rPr>
      </w:pPr>
      <w:r>
        <w:rPr>
          <w:sz w:val="23"/>
        </w:rPr>
        <w:t>The preceding three financial year</w:t>
      </w:r>
      <w:r w:rsidR="00AF2593">
        <w:rPr>
          <w:sz w:val="23"/>
        </w:rPr>
        <w:t>s will be a period from 1.4.201</w:t>
      </w:r>
      <w:r w:rsidR="00ED3475">
        <w:rPr>
          <w:sz w:val="23"/>
        </w:rPr>
        <w:t>8</w:t>
      </w:r>
      <w:r w:rsidR="00AF2593">
        <w:rPr>
          <w:sz w:val="23"/>
        </w:rPr>
        <w:t xml:space="preserve"> to 31.3.20</w:t>
      </w:r>
      <w:r w:rsidR="002869DE">
        <w:rPr>
          <w:sz w:val="23"/>
        </w:rPr>
        <w:t>21</w:t>
      </w:r>
      <w:r>
        <w:rPr>
          <w:sz w:val="23"/>
        </w:rPr>
        <w:t>. Any assignment handled prior to 1</w:t>
      </w:r>
      <w:r>
        <w:rPr>
          <w:sz w:val="23"/>
          <w:vertAlign w:val="superscript"/>
        </w:rPr>
        <w:t>st</w:t>
      </w:r>
      <w:r w:rsidR="00AF2593">
        <w:rPr>
          <w:sz w:val="23"/>
        </w:rPr>
        <w:t xml:space="preserve"> April 20</w:t>
      </w:r>
      <w:r w:rsidR="002869DE">
        <w:rPr>
          <w:sz w:val="23"/>
        </w:rPr>
        <w:t>1</w:t>
      </w:r>
      <w:r w:rsidR="00ED3475">
        <w:rPr>
          <w:sz w:val="23"/>
        </w:rPr>
        <w:t>8</w:t>
      </w:r>
      <w:r>
        <w:rPr>
          <w:sz w:val="23"/>
        </w:rPr>
        <w:t xml:space="preserve"> or after 31</w:t>
      </w:r>
      <w:r>
        <w:rPr>
          <w:sz w:val="23"/>
          <w:vertAlign w:val="superscript"/>
        </w:rPr>
        <w:t>st</w:t>
      </w:r>
      <w:r w:rsidR="00AF2593">
        <w:rPr>
          <w:sz w:val="23"/>
        </w:rPr>
        <w:t xml:space="preserve">  March 20</w:t>
      </w:r>
      <w:r w:rsidR="002869DE">
        <w:rPr>
          <w:sz w:val="23"/>
        </w:rPr>
        <w:t>21</w:t>
      </w:r>
      <w:r>
        <w:rPr>
          <w:sz w:val="23"/>
        </w:rPr>
        <w:t xml:space="preserve"> will not be counted for evaluation</w:t>
      </w:r>
      <w:r w:rsidR="002869DE">
        <w:rPr>
          <w:sz w:val="23"/>
        </w:rPr>
        <w:t xml:space="preserve"> </w:t>
      </w:r>
      <w:r>
        <w:rPr>
          <w:sz w:val="23"/>
        </w:rPr>
        <w:t>purpose.</w:t>
      </w:r>
    </w:p>
    <w:p w14:paraId="4810CA2A" w14:textId="35278824" w:rsidR="00C530C2" w:rsidRDefault="00534D1A">
      <w:pPr>
        <w:pStyle w:val="ListParagraph"/>
        <w:numPr>
          <w:ilvl w:val="0"/>
          <w:numId w:val="7"/>
        </w:numPr>
        <w:tabs>
          <w:tab w:val="left" w:pos="469"/>
        </w:tabs>
        <w:ind w:right="230"/>
        <w:rPr>
          <w:sz w:val="23"/>
        </w:rPr>
      </w:pPr>
      <w:r>
        <w:rPr>
          <w:sz w:val="23"/>
        </w:rPr>
        <w:t>The PCS/PCS Firm (Bidder) qualifying the above eligibility criteria shall be considered for Financial</w:t>
      </w:r>
      <w:r w:rsidR="002869DE">
        <w:rPr>
          <w:sz w:val="23"/>
        </w:rPr>
        <w:t xml:space="preserve"> </w:t>
      </w:r>
      <w:r>
        <w:rPr>
          <w:sz w:val="23"/>
        </w:rPr>
        <w:t>Bid.</w:t>
      </w:r>
    </w:p>
    <w:p w14:paraId="47288081" w14:textId="77777777" w:rsidR="00C530C2" w:rsidRDefault="00C530C2">
      <w:pPr>
        <w:jc w:val="both"/>
        <w:rPr>
          <w:sz w:val="23"/>
        </w:rPr>
        <w:sectPr w:rsidR="00C530C2">
          <w:type w:val="continuous"/>
          <w:pgSz w:w="11900" w:h="16840"/>
          <w:pgMar w:top="1440" w:right="1200" w:bottom="280" w:left="1220" w:header="720" w:footer="720" w:gutter="0"/>
          <w:cols w:num="2" w:space="720" w:equalWidth="0">
            <w:col w:w="792" w:space="40"/>
            <w:col w:w="8648"/>
          </w:cols>
        </w:sectPr>
      </w:pPr>
    </w:p>
    <w:p w14:paraId="77D6A722" w14:textId="77777777" w:rsidR="00C530C2" w:rsidRDefault="00C530C2">
      <w:pPr>
        <w:pStyle w:val="BodyText"/>
        <w:spacing w:before="4"/>
        <w:rPr>
          <w:sz w:val="14"/>
        </w:rPr>
      </w:pPr>
    </w:p>
    <w:p w14:paraId="00D6AE21" w14:textId="77777777" w:rsidR="00C530C2" w:rsidRDefault="00534D1A">
      <w:pPr>
        <w:pStyle w:val="Heading2"/>
        <w:numPr>
          <w:ilvl w:val="1"/>
          <w:numId w:val="7"/>
        </w:numPr>
        <w:tabs>
          <w:tab w:val="left" w:pos="939"/>
          <w:tab w:val="left" w:pos="940"/>
        </w:tabs>
        <w:spacing w:before="101"/>
        <w:ind w:hanging="721"/>
      </w:pPr>
      <w:r>
        <w:rPr>
          <w:u w:val="thick"/>
        </w:rPr>
        <w:t>Terms andconditions:</w:t>
      </w:r>
    </w:p>
    <w:p w14:paraId="46E2D552" w14:textId="77777777" w:rsidR="00C530C2" w:rsidRDefault="00C530C2">
      <w:pPr>
        <w:pStyle w:val="BodyText"/>
        <w:spacing w:before="10"/>
        <w:rPr>
          <w:b/>
          <w:sz w:val="22"/>
        </w:rPr>
      </w:pPr>
    </w:p>
    <w:p w14:paraId="071E8083" w14:textId="1480AD71" w:rsidR="00C530C2" w:rsidRDefault="00534D1A">
      <w:pPr>
        <w:pStyle w:val="ListParagraph"/>
        <w:numPr>
          <w:ilvl w:val="2"/>
          <w:numId w:val="7"/>
        </w:numPr>
        <w:tabs>
          <w:tab w:val="left" w:pos="1300"/>
        </w:tabs>
        <w:ind w:right="233"/>
        <w:rPr>
          <w:sz w:val="23"/>
        </w:rPr>
      </w:pPr>
      <w:r>
        <w:rPr>
          <w:b/>
          <w:sz w:val="23"/>
        </w:rPr>
        <w:t>Validity of Appointment</w:t>
      </w:r>
      <w:r>
        <w:rPr>
          <w:sz w:val="23"/>
        </w:rPr>
        <w:t>: The appointment will be for conducting Secretarial Audit for the financial year</w:t>
      </w:r>
      <w:r w:rsidR="00417538">
        <w:rPr>
          <w:sz w:val="23"/>
        </w:rPr>
        <w:t xml:space="preserve"> </w:t>
      </w:r>
      <w:r w:rsidR="0048060F">
        <w:rPr>
          <w:sz w:val="23"/>
        </w:rPr>
        <w:t>20</w:t>
      </w:r>
      <w:r w:rsidR="00F50973">
        <w:rPr>
          <w:sz w:val="23"/>
        </w:rPr>
        <w:t>21</w:t>
      </w:r>
      <w:r w:rsidR="0048060F">
        <w:rPr>
          <w:sz w:val="23"/>
        </w:rPr>
        <w:t>-2</w:t>
      </w:r>
      <w:r w:rsidR="00F50973">
        <w:rPr>
          <w:sz w:val="23"/>
        </w:rPr>
        <w:t>2</w:t>
      </w:r>
      <w:r>
        <w:rPr>
          <w:sz w:val="23"/>
        </w:rPr>
        <w:t>.</w:t>
      </w:r>
      <w:r w:rsidR="00C03F8B">
        <w:rPr>
          <w:sz w:val="23"/>
        </w:rPr>
        <w:t xml:space="preserve"> The secretarial auditor may be re</w:t>
      </w:r>
      <w:r w:rsidR="0020231F">
        <w:rPr>
          <w:sz w:val="23"/>
        </w:rPr>
        <w:t>-</w:t>
      </w:r>
      <w:r w:rsidR="00C03F8B">
        <w:rPr>
          <w:sz w:val="23"/>
        </w:rPr>
        <w:t>appointed for the FY 2022-23 and</w:t>
      </w:r>
      <w:r w:rsidR="00F4284B">
        <w:rPr>
          <w:sz w:val="23"/>
        </w:rPr>
        <w:t>/</w:t>
      </w:r>
      <w:r w:rsidR="00C03F8B">
        <w:rPr>
          <w:sz w:val="23"/>
        </w:rPr>
        <w:t>or 2023-24 at the sole discretion of EdCIL at the terms and conditions mutually agreed.</w:t>
      </w:r>
    </w:p>
    <w:p w14:paraId="3834D8BD" w14:textId="070AD7B6" w:rsidR="00C530C2" w:rsidRDefault="00534D1A">
      <w:pPr>
        <w:pStyle w:val="ListParagraph"/>
        <w:numPr>
          <w:ilvl w:val="2"/>
          <w:numId w:val="7"/>
        </w:numPr>
        <w:tabs>
          <w:tab w:val="left" w:pos="1300"/>
        </w:tabs>
        <w:spacing w:before="1"/>
        <w:ind w:left="1299" w:right="230"/>
        <w:rPr>
          <w:sz w:val="23"/>
        </w:rPr>
      </w:pPr>
      <w:r>
        <w:rPr>
          <w:b/>
          <w:sz w:val="23"/>
        </w:rPr>
        <w:t>Completion of Audit</w:t>
      </w:r>
      <w:r>
        <w:rPr>
          <w:sz w:val="23"/>
        </w:rPr>
        <w:t xml:space="preserve">: The Secretarial Audit shall be completed within </w:t>
      </w:r>
      <w:r w:rsidR="00EA16B9">
        <w:rPr>
          <w:sz w:val="23"/>
        </w:rPr>
        <w:t>15</w:t>
      </w:r>
      <w:r>
        <w:rPr>
          <w:sz w:val="23"/>
        </w:rPr>
        <w:t xml:space="preserve"> days from the </w:t>
      </w:r>
      <w:r w:rsidR="00EA16B9">
        <w:rPr>
          <w:sz w:val="23"/>
        </w:rPr>
        <w:t>date of award of work</w:t>
      </w:r>
      <w:r>
        <w:rPr>
          <w:sz w:val="23"/>
        </w:rPr>
        <w:t xml:space="preserve">. It is also expected that the Secretarial Audit has to commence within 7 days from the award of the work/contract, time being the essence of the contract and the Secretarial Audit report should be submitted as per the format (as near as possible) prescribed </w:t>
      </w:r>
      <w:r w:rsidRPr="00CB7574">
        <w:rPr>
          <w:rFonts w:ascii="Arial"/>
        </w:rPr>
        <w:t xml:space="preserve">pursuant to Section 204(1) of the </w:t>
      </w:r>
      <w:r w:rsidRPr="00CB7574">
        <w:rPr>
          <w:rFonts w:ascii="Arial"/>
          <w:b/>
        </w:rPr>
        <w:t xml:space="preserve">Companies </w:t>
      </w:r>
      <w:r w:rsidRPr="00CB7574">
        <w:rPr>
          <w:rFonts w:ascii="Arial"/>
          <w:b/>
          <w:spacing w:val="-3"/>
        </w:rPr>
        <w:t>Act</w:t>
      </w:r>
      <w:r w:rsidRPr="00CB7574">
        <w:rPr>
          <w:rFonts w:ascii="Arial"/>
          <w:spacing w:val="-3"/>
        </w:rPr>
        <w:t xml:space="preserve">, </w:t>
      </w:r>
      <w:r w:rsidRPr="00CB7574">
        <w:rPr>
          <w:rFonts w:ascii="Arial"/>
          <w:b/>
        </w:rPr>
        <w:t xml:space="preserve">2013 </w:t>
      </w:r>
      <w:r w:rsidRPr="00CB7574">
        <w:rPr>
          <w:rFonts w:ascii="Arial"/>
        </w:rPr>
        <w:t>and</w:t>
      </w:r>
      <w:r w:rsidR="0020231F">
        <w:rPr>
          <w:rFonts w:ascii="Arial"/>
        </w:rPr>
        <w:t xml:space="preserve"> </w:t>
      </w:r>
      <w:r>
        <w:rPr>
          <w:sz w:val="23"/>
        </w:rPr>
        <w:t>under Rule No.9 of the Companies</w:t>
      </w:r>
      <w:r w:rsidR="0020231F">
        <w:rPr>
          <w:sz w:val="23"/>
        </w:rPr>
        <w:t xml:space="preserve"> </w:t>
      </w:r>
      <w:r>
        <w:rPr>
          <w:sz w:val="23"/>
        </w:rPr>
        <w:t>(Appointment and Remuneration of Managerial Personnel) Rules,2014.</w:t>
      </w:r>
    </w:p>
    <w:p w14:paraId="5E6B9882" w14:textId="77777777" w:rsidR="00C530C2" w:rsidRDefault="00534D1A">
      <w:pPr>
        <w:pStyle w:val="ListParagraph"/>
        <w:numPr>
          <w:ilvl w:val="2"/>
          <w:numId w:val="7"/>
        </w:numPr>
        <w:tabs>
          <w:tab w:val="left" w:pos="1300"/>
        </w:tabs>
        <w:ind w:right="230" w:hanging="721"/>
        <w:rPr>
          <w:sz w:val="23"/>
        </w:rPr>
      </w:pPr>
      <w:r>
        <w:rPr>
          <w:b/>
          <w:sz w:val="23"/>
        </w:rPr>
        <w:t>Place of Audit</w:t>
      </w:r>
      <w:r>
        <w:rPr>
          <w:sz w:val="23"/>
        </w:rPr>
        <w:t xml:space="preserve">: The audit work has to be conducted at the Corporate Office of the Corporation at </w:t>
      </w:r>
      <w:r w:rsidR="00D678A2">
        <w:rPr>
          <w:sz w:val="23"/>
        </w:rPr>
        <w:t>EdCIL House, 18A, Sector 16A, Noida-201301 (UP).</w:t>
      </w:r>
    </w:p>
    <w:p w14:paraId="60C6A8DD" w14:textId="3A2BC13F" w:rsidR="00C530C2" w:rsidRDefault="00534D1A">
      <w:pPr>
        <w:pStyle w:val="ListParagraph"/>
        <w:numPr>
          <w:ilvl w:val="2"/>
          <w:numId w:val="7"/>
        </w:numPr>
        <w:tabs>
          <w:tab w:val="left" w:pos="1300"/>
        </w:tabs>
        <w:ind w:right="230"/>
        <w:rPr>
          <w:sz w:val="23"/>
        </w:rPr>
      </w:pPr>
      <w:r w:rsidRPr="00C92EA0">
        <w:rPr>
          <w:b/>
          <w:sz w:val="23"/>
        </w:rPr>
        <w:t>Payment Terms</w:t>
      </w:r>
      <w:r w:rsidRPr="00C92EA0">
        <w:rPr>
          <w:sz w:val="23"/>
        </w:rPr>
        <w:t>:</w:t>
      </w:r>
      <w:r>
        <w:rPr>
          <w:sz w:val="23"/>
        </w:rPr>
        <w:t xml:space="preserve"> Payment will be released within </w:t>
      </w:r>
      <w:r w:rsidR="00EF2C6B">
        <w:rPr>
          <w:sz w:val="23"/>
        </w:rPr>
        <w:t>forty-five</w:t>
      </w:r>
      <w:r w:rsidR="00F4284B">
        <w:rPr>
          <w:sz w:val="23"/>
        </w:rPr>
        <w:t xml:space="preserve"> days</w:t>
      </w:r>
      <w:r>
        <w:rPr>
          <w:sz w:val="23"/>
        </w:rPr>
        <w:t xml:space="preserve"> from the date of </w:t>
      </w:r>
      <w:r w:rsidR="00F4284B">
        <w:rPr>
          <w:sz w:val="23"/>
        </w:rPr>
        <w:t xml:space="preserve">Board Meeting wherein Secretarial Audit Report is placed or </w:t>
      </w:r>
      <w:r>
        <w:rPr>
          <w:sz w:val="23"/>
        </w:rPr>
        <w:t>upon submission of bill by the PCS/Firm after issuance of Secretarial Audit Re</w:t>
      </w:r>
      <w:r w:rsidR="002A4FE5">
        <w:rPr>
          <w:sz w:val="23"/>
        </w:rPr>
        <w:t>port to the satisfaction of EdCIL</w:t>
      </w:r>
      <w:r w:rsidR="00F4284B">
        <w:rPr>
          <w:sz w:val="23"/>
        </w:rPr>
        <w:t>, whichever is latter</w:t>
      </w:r>
      <w:r w:rsidR="002A4FE5">
        <w:rPr>
          <w:sz w:val="23"/>
        </w:rPr>
        <w:t xml:space="preserve">. </w:t>
      </w:r>
      <w:r>
        <w:rPr>
          <w:sz w:val="23"/>
        </w:rPr>
        <w:t>No advance payment shall be made for conduct of Secretarial</w:t>
      </w:r>
      <w:r w:rsidR="00417538">
        <w:rPr>
          <w:sz w:val="23"/>
        </w:rPr>
        <w:t xml:space="preserve"> </w:t>
      </w:r>
      <w:r>
        <w:rPr>
          <w:sz w:val="23"/>
        </w:rPr>
        <w:t>Audit.</w:t>
      </w:r>
    </w:p>
    <w:p w14:paraId="404906DE" w14:textId="3BA14FD3" w:rsidR="00C530C2" w:rsidRDefault="005C18B9">
      <w:pPr>
        <w:pStyle w:val="ListParagraph"/>
        <w:numPr>
          <w:ilvl w:val="2"/>
          <w:numId w:val="7"/>
        </w:numPr>
        <w:tabs>
          <w:tab w:val="left" w:pos="1301"/>
        </w:tabs>
        <w:ind w:right="234"/>
        <w:rPr>
          <w:sz w:val="23"/>
        </w:rPr>
      </w:pPr>
      <w:r>
        <w:rPr>
          <w:sz w:val="23"/>
        </w:rPr>
        <w:t>The Management of EdCIL</w:t>
      </w:r>
      <w:r w:rsidR="00534D1A">
        <w:rPr>
          <w:sz w:val="23"/>
        </w:rPr>
        <w:t xml:space="preserve"> reserves the right to reject all or any bids without assigning any reason(s),</w:t>
      </w:r>
      <w:r w:rsidR="00EF2C6B">
        <w:rPr>
          <w:sz w:val="23"/>
        </w:rPr>
        <w:t xml:space="preserve"> </w:t>
      </w:r>
      <w:r w:rsidR="00534D1A">
        <w:rPr>
          <w:sz w:val="23"/>
        </w:rPr>
        <w:t>whatsoever.</w:t>
      </w:r>
    </w:p>
    <w:p w14:paraId="4C9951A8" w14:textId="77777777" w:rsidR="00C530C2" w:rsidRDefault="00534D1A">
      <w:pPr>
        <w:pStyle w:val="ListParagraph"/>
        <w:numPr>
          <w:ilvl w:val="2"/>
          <w:numId w:val="7"/>
        </w:numPr>
        <w:tabs>
          <w:tab w:val="left" w:pos="1301"/>
        </w:tabs>
        <w:ind w:right="230"/>
        <w:rPr>
          <w:sz w:val="23"/>
        </w:rPr>
      </w:pPr>
      <w:r>
        <w:rPr>
          <w:b/>
          <w:sz w:val="23"/>
        </w:rPr>
        <w:t>Identification of Nodal Officer</w:t>
      </w:r>
      <w:r>
        <w:rPr>
          <w:sz w:val="23"/>
        </w:rPr>
        <w:t>: The successful PCS/Firm shall nominate a Nodal Officer, immediately on the award of the work/contract for timely and smooth</w:t>
      </w:r>
      <w:r w:rsidR="00417538">
        <w:rPr>
          <w:sz w:val="23"/>
        </w:rPr>
        <w:t xml:space="preserve"> </w:t>
      </w:r>
      <w:r>
        <w:rPr>
          <w:sz w:val="23"/>
        </w:rPr>
        <w:t>interaction.</w:t>
      </w:r>
    </w:p>
    <w:p w14:paraId="30DE8029" w14:textId="77777777" w:rsidR="00C530C2" w:rsidRDefault="00534D1A">
      <w:pPr>
        <w:pStyle w:val="ListParagraph"/>
        <w:numPr>
          <w:ilvl w:val="2"/>
          <w:numId w:val="7"/>
        </w:numPr>
        <w:tabs>
          <w:tab w:val="left" w:pos="1301"/>
        </w:tabs>
        <w:ind w:right="230"/>
        <w:rPr>
          <w:sz w:val="23"/>
        </w:rPr>
      </w:pPr>
      <w:r>
        <w:rPr>
          <w:b/>
          <w:sz w:val="23"/>
        </w:rPr>
        <w:t>Dispute</w:t>
      </w:r>
      <w:r>
        <w:rPr>
          <w:sz w:val="23"/>
        </w:rPr>
        <w:t xml:space="preserve">: In case of </w:t>
      </w:r>
      <w:r>
        <w:rPr>
          <w:spacing w:val="-2"/>
          <w:sz w:val="23"/>
        </w:rPr>
        <w:t xml:space="preserve">any </w:t>
      </w:r>
      <w:r>
        <w:rPr>
          <w:sz w:val="23"/>
        </w:rPr>
        <w:t>dispute arising during execution of contract, an amicable solution may be arrived at with discussion and reconciliation. However, in case of any dispute remaining unresolved, dec</w:t>
      </w:r>
      <w:r w:rsidR="005C18B9">
        <w:rPr>
          <w:sz w:val="23"/>
        </w:rPr>
        <w:t xml:space="preserve">ision of </w:t>
      </w:r>
      <w:r w:rsidR="001D6C21">
        <w:rPr>
          <w:sz w:val="23"/>
        </w:rPr>
        <w:t>CMD</w:t>
      </w:r>
      <w:r w:rsidR="005C18B9">
        <w:rPr>
          <w:sz w:val="23"/>
        </w:rPr>
        <w:t>, EdCIL</w:t>
      </w:r>
      <w:r w:rsidR="00417538">
        <w:rPr>
          <w:sz w:val="23"/>
        </w:rPr>
        <w:t xml:space="preserve"> </w:t>
      </w:r>
      <w:r w:rsidR="001D6C21">
        <w:rPr>
          <w:sz w:val="23"/>
        </w:rPr>
        <w:t xml:space="preserve">or his nominee </w:t>
      </w:r>
      <w:r>
        <w:rPr>
          <w:sz w:val="23"/>
        </w:rPr>
        <w:t>will be final and binding on both the parties to the contract.</w:t>
      </w:r>
    </w:p>
    <w:p w14:paraId="62E76E79" w14:textId="17745D9C" w:rsidR="00C530C2" w:rsidRPr="003440C8" w:rsidRDefault="00534D1A" w:rsidP="003440C8">
      <w:pPr>
        <w:pStyle w:val="ListParagraph"/>
        <w:numPr>
          <w:ilvl w:val="2"/>
          <w:numId w:val="7"/>
        </w:numPr>
        <w:tabs>
          <w:tab w:val="left" w:pos="1301"/>
        </w:tabs>
        <w:ind w:right="230" w:hanging="721"/>
        <w:rPr>
          <w:sz w:val="23"/>
        </w:rPr>
      </w:pPr>
      <w:r>
        <w:rPr>
          <w:sz w:val="23"/>
        </w:rPr>
        <w:t xml:space="preserve">The PCS/Firm satisfying/fulfilling above minimum criteria may </w:t>
      </w:r>
      <w:r w:rsidR="00D23C33">
        <w:rPr>
          <w:sz w:val="23"/>
        </w:rPr>
        <w:t>download the</w:t>
      </w:r>
      <w:r>
        <w:rPr>
          <w:sz w:val="23"/>
        </w:rPr>
        <w:t xml:space="preserve"> Tender Document from</w:t>
      </w:r>
      <w:r w:rsidR="00417538">
        <w:rPr>
          <w:sz w:val="23"/>
        </w:rPr>
        <w:t xml:space="preserve"> </w:t>
      </w:r>
      <w:hyperlink r:id="rId6" w:history="1">
        <w:r w:rsidR="004440DD" w:rsidRPr="002953C7">
          <w:rPr>
            <w:rStyle w:val="Hyperlink"/>
            <w:sz w:val="23"/>
          </w:rPr>
          <w:t>www.edcilindia.co.in</w:t>
        </w:r>
      </w:hyperlink>
      <w:r w:rsidR="00417538">
        <w:t xml:space="preserve"> </w:t>
      </w:r>
    </w:p>
    <w:p w14:paraId="63860008" w14:textId="77777777" w:rsidR="00C530C2" w:rsidRPr="00D021E0" w:rsidRDefault="00534D1A" w:rsidP="00D021E0">
      <w:pPr>
        <w:pStyle w:val="ListParagraph"/>
        <w:numPr>
          <w:ilvl w:val="2"/>
          <w:numId w:val="7"/>
        </w:numPr>
        <w:tabs>
          <w:tab w:val="left" w:pos="1300"/>
        </w:tabs>
        <w:ind w:right="229"/>
        <w:rPr>
          <w:sz w:val="23"/>
        </w:rPr>
        <w:sectPr w:rsidR="00C530C2" w:rsidRPr="00D021E0">
          <w:type w:val="continuous"/>
          <w:pgSz w:w="11900" w:h="16840"/>
          <w:pgMar w:top="1440" w:right="1200" w:bottom="280" w:left="1220" w:header="720" w:footer="720" w:gutter="0"/>
          <w:cols w:space="720"/>
        </w:sectPr>
      </w:pPr>
      <w:r>
        <w:rPr>
          <w:b/>
          <w:sz w:val="23"/>
        </w:rPr>
        <w:t xml:space="preserve">Last date for submission of Technical Bid &amp; Financial Bid: </w:t>
      </w:r>
      <w:r>
        <w:rPr>
          <w:sz w:val="23"/>
        </w:rPr>
        <w:t xml:space="preserve">Technical Bid and Financial Bid formats are enclosed as </w:t>
      </w:r>
      <w:r>
        <w:rPr>
          <w:b/>
          <w:sz w:val="23"/>
        </w:rPr>
        <w:t xml:space="preserve">Annexure-II </w:t>
      </w:r>
      <w:r>
        <w:rPr>
          <w:sz w:val="23"/>
        </w:rPr>
        <w:t xml:space="preserve">and </w:t>
      </w:r>
      <w:r>
        <w:rPr>
          <w:b/>
          <w:sz w:val="23"/>
        </w:rPr>
        <w:t xml:space="preserve">Annexure-III </w:t>
      </w:r>
      <w:r>
        <w:rPr>
          <w:sz w:val="23"/>
        </w:rPr>
        <w:t>respectively. The Technical Bid and Financial Bid duly signed on each page should be submitted along with supporting documents for eligibility whereve</w:t>
      </w:r>
      <w:r w:rsidR="00761E9F">
        <w:rPr>
          <w:sz w:val="23"/>
        </w:rPr>
        <w:t>r</w:t>
      </w:r>
      <w:r w:rsidR="00D021E0">
        <w:rPr>
          <w:sz w:val="23"/>
        </w:rPr>
        <w:t xml:space="preserve"> required </w:t>
      </w:r>
      <w:r>
        <w:rPr>
          <w:sz w:val="23"/>
        </w:rPr>
        <w:t>and</w:t>
      </w:r>
      <w:r w:rsidR="00D021E0">
        <w:rPr>
          <w:sz w:val="23"/>
        </w:rPr>
        <w:t xml:space="preserve"> </w:t>
      </w:r>
      <w:r>
        <w:rPr>
          <w:sz w:val="23"/>
        </w:rPr>
        <w:t>Covering</w:t>
      </w:r>
      <w:r w:rsidR="00D021E0">
        <w:rPr>
          <w:sz w:val="23"/>
        </w:rPr>
        <w:t xml:space="preserve"> </w:t>
      </w:r>
      <w:r>
        <w:rPr>
          <w:sz w:val="23"/>
        </w:rPr>
        <w:t>Letter</w:t>
      </w:r>
      <w:r w:rsidR="00D021E0">
        <w:rPr>
          <w:sz w:val="23"/>
        </w:rPr>
        <w:t xml:space="preserve"> </w:t>
      </w:r>
      <w:r>
        <w:rPr>
          <w:sz w:val="23"/>
        </w:rPr>
        <w:t>as</w:t>
      </w:r>
      <w:r w:rsidR="00D021E0">
        <w:rPr>
          <w:sz w:val="23"/>
        </w:rPr>
        <w:t xml:space="preserve"> </w:t>
      </w:r>
      <w:r>
        <w:rPr>
          <w:sz w:val="23"/>
        </w:rPr>
        <w:t>per</w:t>
      </w:r>
      <w:r w:rsidR="00D021E0">
        <w:rPr>
          <w:sz w:val="23"/>
        </w:rPr>
        <w:t xml:space="preserve"> </w:t>
      </w:r>
      <w:r>
        <w:rPr>
          <w:sz w:val="23"/>
        </w:rPr>
        <w:t>Form-A</w:t>
      </w:r>
      <w:r w:rsidR="00D021E0">
        <w:rPr>
          <w:sz w:val="23"/>
        </w:rPr>
        <w:t xml:space="preserve"> </w:t>
      </w:r>
      <w:r>
        <w:rPr>
          <w:sz w:val="23"/>
        </w:rPr>
        <w:t>in</w:t>
      </w:r>
      <w:r w:rsidR="00D021E0">
        <w:rPr>
          <w:sz w:val="23"/>
        </w:rPr>
        <w:t xml:space="preserve"> </w:t>
      </w:r>
      <w:r>
        <w:rPr>
          <w:sz w:val="23"/>
        </w:rPr>
        <w:t>separates</w:t>
      </w:r>
      <w:r w:rsidR="00D021E0">
        <w:rPr>
          <w:sz w:val="23"/>
        </w:rPr>
        <w:t xml:space="preserve"> s</w:t>
      </w:r>
      <w:r>
        <w:rPr>
          <w:sz w:val="23"/>
        </w:rPr>
        <w:t>ealed</w:t>
      </w:r>
    </w:p>
    <w:p w14:paraId="26BC1836" w14:textId="7F7A05B6" w:rsidR="00C530C2" w:rsidRDefault="00534D1A" w:rsidP="007B0659">
      <w:pPr>
        <w:spacing w:before="88"/>
        <w:ind w:left="567" w:right="233"/>
        <w:jc w:val="both"/>
        <w:rPr>
          <w:b/>
          <w:sz w:val="23"/>
        </w:rPr>
      </w:pPr>
      <w:r w:rsidRPr="00A92EA1">
        <w:rPr>
          <w:b/>
          <w:bCs/>
          <w:sz w:val="23"/>
        </w:rPr>
        <w:lastRenderedPageBreak/>
        <w:t>envelopes superscribed as “Technical Bid” and “Financial Bid” for “Offer for conducting S</w:t>
      </w:r>
      <w:r w:rsidR="00877D22">
        <w:rPr>
          <w:b/>
          <w:bCs/>
          <w:sz w:val="23"/>
        </w:rPr>
        <w:t>ecretarial Audit for the FY 20</w:t>
      </w:r>
      <w:r w:rsidR="00F60D39">
        <w:rPr>
          <w:b/>
          <w:bCs/>
          <w:sz w:val="23"/>
        </w:rPr>
        <w:t>21</w:t>
      </w:r>
      <w:r w:rsidR="00877D22">
        <w:rPr>
          <w:b/>
          <w:bCs/>
          <w:sz w:val="23"/>
        </w:rPr>
        <w:t>-2</w:t>
      </w:r>
      <w:r w:rsidR="00F60D39">
        <w:rPr>
          <w:b/>
          <w:bCs/>
          <w:sz w:val="23"/>
        </w:rPr>
        <w:t>2</w:t>
      </w:r>
      <w:r w:rsidRPr="00A92EA1">
        <w:rPr>
          <w:b/>
          <w:bCs/>
          <w:sz w:val="23"/>
        </w:rPr>
        <w:t xml:space="preserve">” and should </w:t>
      </w:r>
      <w:r w:rsidR="00D67CCA" w:rsidRPr="00A92EA1">
        <w:rPr>
          <w:b/>
          <w:bCs/>
          <w:sz w:val="23"/>
        </w:rPr>
        <w:t>be</w:t>
      </w:r>
      <w:r w:rsidR="00F60D39">
        <w:rPr>
          <w:b/>
          <w:bCs/>
          <w:sz w:val="23"/>
        </w:rPr>
        <w:t xml:space="preserve"> </w:t>
      </w:r>
      <w:r w:rsidR="00E23044" w:rsidRPr="00454546">
        <w:rPr>
          <w:b/>
          <w:bCs/>
          <w:sz w:val="23"/>
        </w:rPr>
        <w:t xml:space="preserve">dropped in the </w:t>
      </w:r>
      <w:r w:rsidR="00FE2E8B">
        <w:rPr>
          <w:b/>
          <w:bCs/>
          <w:sz w:val="23"/>
        </w:rPr>
        <w:t>Tender B</w:t>
      </w:r>
      <w:r w:rsidR="00E23044" w:rsidRPr="00454546">
        <w:rPr>
          <w:b/>
          <w:bCs/>
          <w:sz w:val="23"/>
        </w:rPr>
        <w:t xml:space="preserve">ox kept at reception </w:t>
      </w:r>
      <w:r w:rsidR="00877D22">
        <w:rPr>
          <w:b/>
          <w:bCs/>
          <w:sz w:val="23"/>
        </w:rPr>
        <w:t xml:space="preserve">on or before </w:t>
      </w:r>
      <w:r w:rsidR="00D23C33">
        <w:rPr>
          <w:b/>
          <w:bCs/>
          <w:sz w:val="23"/>
        </w:rPr>
        <w:t>2</w:t>
      </w:r>
      <w:r w:rsidR="00620F51">
        <w:rPr>
          <w:b/>
          <w:bCs/>
          <w:sz w:val="23"/>
        </w:rPr>
        <w:t>0</w:t>
      </w:r>
      <w:r w:rsidR="00D23C33">
        <w:rPr>
          <w:b/>
          <w:bCs/>
          <w:sz w:val="23"/>
        </w:rPr>
        <w:t>/04/</w:t>
      </w:r>
      <w:r w:rsidR="00877D22">
        <w:rPr>
          <w:b/>
          <w:bCs/>
          <w:sz w:val="23"/>
        </w:rPr>
        <w:t>202</w:t>
      </w:r>
      <w:r w:rsidR="00F60D39">
        <w:rPr>
          <w:b/>
          <w:bCs/>
          <w:sz w:val="23"/>
        </w:rPr>
        <w:t>2</w:t>
      </w:r>
      <w:r w:rsidR="00D67CCA" w:rsidRPr="00454546">
        <w:rPr>
          <w:b/>
          <w:bCs/>
          <w:sz w:val="23"/>
        </w:rPr>
        <w:t xml:space="preserve"> by 5:00 p.m. </w:t>
      </w:r>
      <w:r w:rsidR="00E23044" w:rsidRPr="00454546">
        <w:rPr>
          <w:b/>
          <w:bCs/>
          <w:sz w:val="23"/>
        </w:rPr>
        <w:t>at the following address:</w:t>
      </w:r>
    </w:p>
    <w:p w14:paraId="18F99946" w14:textId="77777777" w:rsidR="00C530C2" w:rsidRDefault="00C530C2">
      <w:pPr>
        <w:pStyle w:val="BodyText"/>
        <w:spacing w:before="11"/>
        <w:rPr>
          <w:b/>
          <w:sz w:val="22"/>
        </w:rPr>
      </w:pPr>
    </w:p>
    <w:p w14:paraId="3A79DB1C" w14:textId="77777777" w:rsidR="00C530C2" w:rsidRPr="00454546" w:rsidRDefault="00BF3C64" w:rsidP="00BF3C64">
      <w:pPr>
        <w:pStyle w:val="BodyText"/>
        <w:ind w:left="2379" w:right="4260"/>
        <w:rPr>
          <w:b/>
          <w:bCs/>
        </w:rPr>
      </w:pPr>
      <w:r w:rsidRPr="00454546">
        <w:rPr>
          <w:b/>
          <w:bCs/>
        </w:rPr>
        <w:t>EdCIL India</w:t>
      </w:r>
      <w:r w:rsidR="00534D1A" w:rsidRPr="00454546">
        <w:rPr>
          <w:b/>
          <w:bCs/>
        </w:rPr>
        <w:t xml:space="preserve"> Limited</w:t>
      </w:r>
    </w:p>
    <w:p w14:paraId="6FD7A25A" w14:textId="77777777" w:rsidR="00C530C2" w:rsidRPr="00454546" w:rsidRDefault="00564758">
      <w:pPr>
        <w:pStyle w:val="BodyText"/>
        <w:spacing w:before="1"/>
        <w:ind w:left="2379" w:right="2414"/>
        <w:rPr>
          <w:b/>
          <w:bCs/>
        </w:rPr>
      </w:pPr>
      <w:r w:rsidRPr="00454546">
        <w:rPr>
          <w:b/>
          <w:bCs/>
        </w:rPr>
        <w:t>18A, Sector 16A,</w:t>
      </w:r>
    </w:p>
    <w:p w14:paraId="3E7C4717" w14:textId="36AE9866" w:rsidR="00564758" w:rsidRDefault="00564758">
      <w:pPr>
        <w:pStyle w:val="BodyText"/>
        <w:spacing w:before="1"/>
        <w:ind w:left="2379" w:right="2414"/>
        <w:rPr>
          <w:b/>
          <w:bCs/>
        </w:rPr>
      </w:pPr>
      <w:r w:rsidRPr="00454546">
        <w:rPr>
          <w:b/>
          <w:bCs/>
        </w:rPr>
        <w:t>Noida-201301 (UP)</w:t>
      </w:r>
    </w:p>
    <w:p w14:paraId="63194876" w14:textId="77777777" w:rsidR="00165C7E" w:rsidRPr="00454546" w:rsidRDefault="00165C7E">
      <w:pPr>
        <w:pStyle w:val="BodyText"/>
        <w:spacing w:before="1"/>
        <w:ind w:left="2379" w:right="2414"/>
        <w:rPr>
          <w:b/>
          <w:bCs/>
        </w:rPr>
      </w:pPr>
    </w:p>
    <w:p w14:paraId="40C00284" w14:textId="0EDE2F1F" w:rsidR="00C530C2" w:rsidRPr="00EF1D2A" w:rsidRDefault="002B72FF" w:rsidP="00EF1D2A">
      <w:pPr>
        <w:pStyle w:val="ListParagraph"/>
        <w:numPr>
          <w:ilvl w:val="2"/>
          <w:numId w:val="7"/>
        </w:numPr>
        <w:tabs>
          <w:tab w:val="left" w:pos="1300"/>
        </w:tabs>
        <w:spacing w:before="100" w:line="267" w:lineRule="exact"/>
        <w:rPr>
          <w:b/>
          <w:bCs/>
        </w:rPr>
      </w:pPr>
      <w:r w:rsidRPr="00EF1D2A">
        <w:rPr>
          <w:sz w:val="23"/>
        </w:rPr>
        <w:t xml:space="preserve">The bids shall be submitted in two pocket system </w:t>
      </w:r>
      <w:r w:rsidR="00165C7E" w:rsidRPr="00EF1D2A">
        <w:t>i.e.</w:t>
      </w:r>
      <w:r w:rsidRPr="00EF1D2A">
        <w:rPr>
          <w:sz w:val="23"/>
        </w:rPr>
        <w:t xml:space="preserve"> Technical </w:t>
      </w:r>
      <w:r w:rsidR="00C2212F" w:rsidRPr="00EF1D2A">
        <w:rPr>
          <w:sz w:val="23"/>
        </w:rPr>
        <w:t xml:space="preserve">and </w:t>
      </w:r>
      <w:r w:rsidR="00C2212F" w:rsidRPr="00EF1D2A">
        <w:t>financial</w:t>
      </w:r>
      <w:r w:rsidRPr="00EF1D2A">
        <w:t xml:space="preserve"> bid. The technical bid shall consist of all technical </w:t>
      </w:r>
      <w:r w:rsidR="003D3712" w:rsidRPr="00EF1D2A">
        <w:t xml:space="preserve">details, </w:t>
      </w:r>
      <w:r w:rsidR="00165C7E" w:rsidRPr="00EF1D2A">
        <w:t>financial</w:t>
      </w:r>
      <w:r w:rsidR="003D3712" w:rsidRPr="00EF1D2A">
        <w:t xml:space="preserve"> bid shall indicate price for the services as per the scope of </w:t>
      </w:r>
      <w:r w:rsidR="00165C7E" w:rsidRPr="00EF1D2A">
        <w:t>work mentioned in the Annexure-I</w:t>
      </w:r>
      <w:r w:rsidR="00FE7B63">
        <w:t xml:space="preserve"> &amp; III</w:t>
      </w:r>
      <w:r w:rsidR="00165C7E" w:rsidRPr="00EF1D2A">
        <w:t>.</w:t>
      </w:r>
    </w:p>
    <w:p w14:paraId="212D4E88" w14:textId="64075435" w:rsidR="00C530C2" w:rsidRPr="00D9725E" w:rsidRDefault="00534D1A" w:rsidP="00D9725E">
      <w:pPr>
        <w:pStyle w:val="ListParagraph"/>
        <w:numPr>
          <w:ilvl w:val="2"/>
          <w:numId w:val="7"/>
        </w:numPr>
        <w:tabs>
          <w:tab w:val="left" w:pos="1300"/>
        </w:tabs>
        <w:spacing w:before="100" w:line="267" w:lineRule="exact"/>
        <w:rPr>
          <w:sz w:val="23"/>
        </w:rPr>
      </w:pPr>
      <w:r>
        <w:rPr>
          <w:b/>
          <w:sz w:val="23"/>
        </w:rPr>
        <w:t>Opening of Technical bid</w:t>
      </w:r>
      <w:r>
        <w:rPr>
          <w:sz w:val="23"/>
        </w:rPr>
        <w:t>: Technical Bids</w:t>
      </w:r>
      <w:r w:rsidR="0050489A">
        <w:rPr>
          <w:sz w:val="23"/>
        </w:rPr>
        <w:t>,</w:t>
      </w:r>
      <w:r w:rsidR="00620F51">
        <w:rPr>
          <w:sz w:val="23"/>
        </w:rPr>
        <w:t xml:space="preserve"> unless any other date notified by Edcil in its website</w:t>
      </w:r>
      <w:r w:rsidR="00FE7B63">
        <w:rPr>
          <w:sz w:val="23"/>
        </w:rPr>
        <w:t>,</w:t>
      </w:r>
      <w:r>
        <w:rPr>
          <w:sz w:val="23"/>
        </w:rPr>
        <w:t xml:space="preserve"> will be opened on</w:t>
      </w:r>
      <w:r w:rsidR="008B33D0">
        <w:rPr>
          <w:sz w:val="23"/>
        </w:rPr>
        <w:t xml:space="preserve"> 21/04/202</w:t>
      </w:r>
      <w:r w:rsidR="00A06EB6">
        <w:rPr>
          <w:sz w:val="23"/>
        </w:rPr>
        <w:t>2</w:t>
      </w:r>
      <w:r w:rsidR="00A06EB6">
        <w:rPr>
          <w:b/>
          <w:sz w:val="23"/>
        </w:rPr>
        <w:t xml:space="preserve"> </w:t>
      </w:r>
      <w:r>
        <w:rPr>
          <w:sz w:val="23"/>
        </w:rPr>
        <w:t>at</w:t>
      </w:r>
      <w:r w:rsidR="007B0659">
        <w:rPr>
          <w:sz w:val="23"/>
        </w:rPr>
        <w:t xml:space="preserve"> </w:t>
      </w:r>
      <w:r w:rsidRPr="00D9725E">
        <w:rPr>
          <w:b/>
        </w:rPr>
        <w:t xml:space="preserve">3.30 PM </w:t>
      </w:r>
      <w:r>
        <w:t>in the presence of applicants, who desire to be present there. The Technical Bids received after the specified date/time, incomplete/unsigned, in open envelope or by fax will not be considered and shall be</w:t>
      </w:r>
      <w:r w:rsidR="0098116E">
        <w:t xml:space="preserve"> </w:t>
      </w:r>
      <w:r>
        <w:t>rejected.</w:t>
      </w:r>
    </w:p>
    <w:p w14:paraId="622A834F" w14:textId="4D3252D9" w:rsidR="00C530C2" w:rsidRPr="005F1560" w:rsidRDefault="00534D1A" w:rsidP="00D9725E">
      <w:pPr>
        <w:pStyle w:val="ListParagraph"/>
        <w:numPr>
          <w:ilvl w:val="2"/>
          <w:numId w:val="7"/>
        </w:numPr>
        <w:tabs>
          <w:tab w:val="left" w:pos="1300"/>
          <w:tab w:val="left" w:pos="9540"/>
        </w:tabs>
        <w:ind w:right="30"/>
        <w:rPr>
          <w:b/>
          <w:sz w:val="23"/>
        </w:rPr>
      </w:pPr>
      <w:r>
        <w:rPr>
          <w:b/>
          <w:sz w:val="23"/>
        </w:rPr>
        <w:t xml:space="preserve">Opening of Financial Bid: </w:t>
      </w:r>
      <w:r>
        <w:rPr>
          <w:sz w:val="23"/>
        </w:rPr>
        <w:t>After evalu</w:t>
      </w:r>
      <w:r w:rsidR="00D9725E">
        <w:rPr>
          <w:sz w:val="23"/>
        </w:rPr>
        <w:t xml:space="preserve">ation of technical bids on </w:t>
      </w:r>
      <w:r w:rsidR="00087A22">
        <w:rPr>
          <w:sz w:val="23"/>
        </w:rPr>
        <w:t>pre-determined</w:t>
      </w:r>
      <w:r>
        <w:rPr>
          <w:sz w:val="23"/>
        </w:rPr>
        <w:t xml:space="preserve"> criteria, Financial Bids of technically</w:t>
      </w:r>
      <w:r w:rsidR="007B0659">
        <w:rPr>
          <w:sz w:val="23"/>
        </w:rPr>
        <w:t xml:space="preserve"> </w:t>
      </w:r>
      <w:r>
        <w:rPr>
          <w:sz w:val="23"/>
        </w:rPr>
        <w:t>qualified</w:t>
      </w:r>
      <w:r w:rsidR="007B0659">
        <w:rPr>
          <w:sz w:val="23"/>
        </w:rPr>
        <w:t xml:space="preserve"> </w:t>
      </w:r>
      <w:r>
        <w:rPr>
          <w:sz w:val="23"/>
        </w:rPr>
        <w:t>bidders</w:t>
      </w:r>
      <w:r w:rsidR="007B0659">
        <w:rPr>
          <w:sz w:val="23"/>
        </w:rPr>
        <w:t xml:space="preserve"> </w:t>
      </w:r>
      <w:r>
        <w:rPr>
          <w:sz w:val="23"/>
        </w:rPr>
        <w:t>only,</w:t>
      </w:r>
      <w:r w:rsidR="007B0659">
        <w:rPr>
          <w:sz w:val="23"/>
        </w:rPr>
        <w:t xml:space="preserve"> </w:t>
      </w:r>
      <w:r>
        <w:rPr>
          <w:sz w:val="23"/>
        </w:rPr>
        <w:t>will</w:t>
      </w:r>
      <w:r w:rsidR="007B0659">
        <w:rPr>
          <w:sz w:val="23"/>
        </w:rPr>
        <w:t xml:space="preserve"> </w:t>
      </w:r>
      <w:r>
        <w:rPr>
          <w:sz w:val="23"/>
        </w:rPr>
        <w:t>be</w:t>
      </w:r>
      <w:r w:rsidR="007B0659">
        <w:rPr>
          <w:sz w:val="23"/>
        </w:rPr>
        <w:t xml:space="preserve"> </w:t>
      </w:r>
      <w:r>
        <w:rPr>
          <w:sz w:val="23"/>
        </w:rPr>
        <w:t>opened</w:t>
      </w:r>
      <w:r w:rsidR="007B0659">
        <w:rPr>
          <w:sz w:val="23"/>
        </w:rPr>
        <w:t xml:space="preserve"> </w:t>
      </w:r>
      <w:r>
        <w:t>in the presence of bidders, if they desire so. The Bidder who will quote the lowest fee</w:t>
      </w:r>
      <w:r w:rsidR="00D92826">
        <w:t xml:space="preserve"> </w:t>
      </w:r>
      <w:r>
        <w:t>(not less than Re.1/-) would be considered for award of the mandate for conducting</w:t>
      </w:r>
      <w:r w:rsidR="0050489A">
        <w:t xml:space="preserve"> the work specified in Annexure-I and III</w:t>
      </w:r>
      <w:r w:rsidRPr="005F1560">
        <w:t>.</w:t>
      </w:r>
    </w:p>
    <w:p w14:paraId="3049534F" w14:textId="6A6F5F9C" w:rsidR="005F1560" w:rsidRPr="005F1560" w:rsidRDefault="005F1560" w:rsidP="005F1560">
      <w:pPr>
        <w:pStyle w:val="ListParagraph"/>
        <w:numPr>
          <w:ilvl w:val="2"/>
          <w:numId w:val="7"/>
        </w:numPr>
        <w:tabs>
          <w:tab w:val="left" w:pos="1300"/>
          <w:tab w:val="left" w:pos="9540"/>
        </w:tabs>
        <w:ind w:right="30"/>
      </w:pPr>
      <w:r w:rsidRPr="005F1560">
        <w:t>Financial bid will be evalua</w:t>
      </w:r>
      <w:r w:rsidR="0050489A">
        <w:t>ted</w:t>
      </w:r>
      <w:r w:rsidRPr="005F1560">
        <w:t xml:space="preserve"> taking the total of</w:t>
      </w:r>
      <w:r w:rsidR="0050489A">
        <w:t xml:space="preserve"> two works specified in Annexure-I &amp; III</w:t>
      </w:r>
      <w:r w:rsidRPr="005F1560">
        <w:t>.</w:t>
      </w:r>
    </w:p>
    <w:p w14:paraId="1914067B" w14:textId="77777777" w:rsidR="005F1560" w:rsidRPr="00D9725E" w:rsidRDefault="005F1560" w:rsidP="005F1560">
      <w:pPr>
        <w:pStyle w:val="ListParagraph"/>
        <w:tabs>
          <w:tab w:val="left" w:pos="1300"/>
          <w:tab w:val="left" w:pos="9540"/>
        </w:tabs>
        <w:ind w:right="30" w:firstLine="0"/>
        <w:rPr>
          <w:b/>
          <w:sz w:val="23"/>
        </w:rPr>
      </w:pPr>
    </w:p>
    <w:p w14:paraId="13FC479E" w14:textId="77777777" w:rsidR="00C530C2" w:rsidRDefault="00C530C2" w:rsidP="00D9725E">
      <w:pPr>
        <w:pStyle w:val="BodyText"/>
        <w:spacing w:before="11"/>
        <w:jc w:val="both"/>
        <w:rPr>
          <w:sz w:val="22"/>
        </w:rPr>
      </w:pPr>
    </w:p>
    <w:p w14:paraId="50542AAD" w14:textId="1B2055AD" w:rsidR="00C530C2" w:rsidRDefault="00767209" w:rsidP="00C83853">
      <w:pPr>
        <w:pStyle w:val="BodyText"/>
        <w:ind w:left="219" w:right="40"/>
        <w:jc w:val="both"/>
      </w:pPr>
      <w:r>
        <w:tab/>
      </w:r>
      <w:r w:rsidR="00534D1A">
        <w:t>In case of any clarification required in this regard, the undersigned could be contacted at phone No</w:t>
      </w:r>
      <w:r w:rsidR="001D6C21">
        <w:t xml:space="preserve">. </w:t>
      </w:r>
      <w:r w:rsidR="001D6C21" w:rsidRPr="006C42D0">
        <w:t>0120-</w:t>
      </w:r>
      <w:r w:rsidR="006C42D0" w:rsidRPr="006C42D0">
        <w:t>4156001-02</w:t>
      </w:r>
      <w:r w:rsidR="001D6C21" w:rsidRPr="006C42D0">
        <w:t>.</w:t>
      </w:r>
      <w:r w:rsidR="001D6C21">
        <w:t xml:space="preserve"> </w:t>
      </w:r>
      <w:r w:rsidR="00C83853">
        <w:t>EdCIL</w:t>
      </w:r>
      <w:r w:rsidR="003B79C8">
        <w:t xml:space="preserve"> </w:t>
      </w:r>
      <w:r w:rsidR="00534D1A">
        <w:t>reserves the right to cancel/restrict/ enlarge/modify/ postpone and/or extend the date of receipt/opening of Bid or withdraw the Bid notice without assigning any reason(s) whatsoever. In such case the bidders shall not be entitled to any form of compensation from the</w:t>
      </w:r>
      <w:r w:rsidR="005A65A3">
        <w:t xml:space="preserve"> </w:t>
      </w:r>
      <w:r w:rsidR="00534D1A">
        <w:t>Company.</w:t>
      </w:r>
    </w:p>
    <w:p w14:paraId="47F6041E" w14:textId="77777777" w:rsidR="00C83853" w:rsidRDefault="00C83853" w:rsidP="00C83853">
      <w:pPr>
        <w:pStyle w:val="BodyText"/>
        <w:spacing w:before="197" w:line="267" w:lineRule="exact"/>
        <w:ind w:left="7020" w:firstLine="90"/>
        <w:rPr>
          <w:sz w:val="26"/>
        </w:rPr>
      </w:pPr>
    </w:p>
    <w:p w14:paraId="4408C180" w14:textId="77777777" w:rsidR="00C83853" w:rsidRDefault="00C83853" w:rsidP="00C83853">
      <w:pPr>
        <w:pStyle w:val="BodyText"/>
        <w:spacing w:before="197" w:line="267" w:lineRule="exact"/>
        <w:ind w:left="7020" w:firstLine="90"/>
        <w:rPr>
          <w:sz w:val="26"/>
        </w:rPr>
      </w:pPr>
    </w:p>
    <w:p w14:paraId="1EF413BC" w14:textId="77777777" w:rsidR="00534D1A" w:rsidRDefault="00534D1A" w:rsidP="00534D1A">
      <w:pPr>
        <w:pStyle w:val="BodyText"/>
        <w:ind w:left="6660"/>
        <w:jc w:val="right"/>
      </w:pPr>
    </w:p>
    <w:p w14:paraId="14A5CAAC" w14:textId="77777777" w:rsidR="00A940DD" w:rsidRDefault="00C83853" w:rsidP="00534D1A">
      <w:pPr>
        <w:pStyle w:val="BodyText"/>
        <w:ind w:left="6660"/>
        <w:jc w:val="right"/>
      </w:pPr>
      <w:r>
        <w:t>(Devendra K. Sharma)</w:t>
      </w:r>
    </w:p>
    <w:p w14:paraId="375CE4E1" w14:textId="77777777" w:rsidR="00C530C2" w:rsidRDefault="00534D1A" w:rsidP="00534D1A">
      <w:pPr>
        <w:pStyle w:val="BodyText"/>
        <w:ind w:left="6660"/>
        <w:jc w:val="right"/>
      </w:pPr>
      <w:r>
        <w:t>Company Secretary</w:t>
      </w:r>
    </w:p>
    <w:p w14:paraId="01C54EA7" w14:textId="77777777" w:rsidR="00C530C2" w:rsidRDefault="00C530C2" w:rsidP="00C83853">
      <w:pPr>
        <w:sectPr w:rsidR="00C530C2" w:rsidSect="00C83853">
          <w:pgSz w:w="11900" w:h="16840"/>
          <w:pgMar w:top="1340" w:right="1460" w:bottom="280" w:left="1220" w:header="720" w:footer="720" w:gutter="0"/>
          <w:cols w:space="720"/>
        </w:sectPr>
      </w:pPr>
    </w:p>
    <w:p w14:paraId="09671804" w14:textId="77777777" w:rsidR="00C530C2" w:rsidRDefault="00534D1A">
      <w:pPr>
        <w:pStyle w:val="Heading2"/>
        <w:spacing w:before="106"/>
        <w:ind w:right="229"/>
        <w:jc w:val="right"/>
      </w:pPr>
      <w:r>
        <w:rPr>
          <w:u w:val="thick"/>
        </w:rPr>
        <w:lastRenderedPageBreak/>
        <w:t>Annexure-I</w:t>
      </w:r>
    </w:p>
    <w:p w14:paraId="5310FF89" w14:textId="77777777" w:rsidR="00C530C2" w:rsidRDefault="00534D1A">
      <w:pPr>
        <w:spacing w:before="2"/>
        <w:ind w:left="219"/>
        <w:rPr>
          <w:b/>
          <w:sz w:val="23"/>
        </w:rPr>
      </w:pPr>
      <w:r>
        <w:rPr>
          <w:b/>
          <w:sz w:val="23"/>
          <w:u w:val="thick"/>
        </w:rPr>
        <w:t>SCOPE OF WORK – SECRETARIAL AUDIT</w:t>
      </w:r>
    </w:p>
    <w:p w14:paraId="4E281070" w14:textId="77777777" w:rsidR="00C530C2" w:rsidRDefault="00C530C2">
      <w:pPr>
        <w:pStyle w:val="BodyText"/>
        <w:spacing w:before="5"/>
        <w:rPr>
          <w:b/>
          <w:sz w:val="14"/>
        </w:rPr>
      </w:pPr>
    </w:p>
    <w:p w14:paraId="720B75E5" w14:textId="4DEA4207" w:rsidR="00C530C2" w:rsidRDefault="00534D1A" w:rsidP="00FC1391">
      <w:pPr>
        <w:pStyle w:val="BodyText"/>
        <w:spacing w:before="100"/>
        <w:ind w:left="219" w:right="210"/>
      </w:pPr>
      <w:r>
        <w:t xml:space="preserve">The broad scope of Secretarial Audit includes verification of the compliances under the following enactments, rules, </w:t>
      </w:r>
      <w:r w:rsidR="00EF2C6B">
        <w:t>regulations,</w:t>
      </w:r>
      <w:r>
        <w:t xml:space="preserve"> and</w:t>
      </w:r>
      <w:r w:rsidR="005A65A3">
        <w:t xml:space="preserve"> </w:t>
      </w:r>
      <w:r w:rsidR="00EF2C6B">
        <w:t>guidelines: -</w:t>
      </w:r>
    </w:p>
    <w:p w14:paraId="3CB6D0E5" w14:textId="77777777" w:rsidR="00C530C2" w:rsidRDefault="00C530C2">
      <w:pPr>
        <w:pStyle w:val="BodyText"/>
        <w:spacing w:before="10"/>
        <w:rPr>
          <w:sz w:val="22"/>
        </w:rPr>
      </w:pPr>
    </w:p>
    <w:p w14:paraId="4C78C106" w14:textId="6584E1BF" w:rsidR="00C530C2" w:rsidRDefault="004D6BAF">
      <w:pPr>
        <w:pStyle w:val="ListParagraph"/>
        <w:numPr>
          <w:ilvl w:val="0"/>
          <w:numId w:val="6"/>
        </w:numPr>
        <w:tabs>
          <w:tab w:val="left" w:pos="592"/>
        </w:tabs>
        <w:ind w:hanging="373"/>
        <w:rPr>
          <w:sz w:val="23"/>
        </w:rPr>
      </w:pPr>
      <w:r>
        <w:rPr>
          <w:sz w:val="23"/>
        </w:rPr>
        <w:tab/>
      </w:r>
      <w:r w:rsidR="00534D1A">
        <w:rPr>
          <w:sz w:val="23"/>
        </w:rPr>
        <w:t>The Companies Act, 2013 / Companies Act, 1956 and the rules made</w:t>
      </w:r>
      <w:r w:rsidR="00EF2C6B">
        <w:rPr>
          <w:sz w:val="23"/>
        </w:rPr>
        <w:t xml:space="preserve"> </w:t>
      </w:r>
      <w:r w:rsidR="00534D1A">
        <w:rPr>
          <w:sz w:val="23"/>
        </w:rPr>
        <w:t>thereunder;</w:t>
      </w:r>
    </w:p>
    <w:p w14:paraId="4F91E93B" w14:textId="77777777" w:rsidR="00C530C2" w:rsidRDefault="004D6BAF" w:rsidP="003E01A3">
      <w:pPr>
        <w:pStyle w:val="ListParagraph"/>
        <w:numPr>
          <w:ilvl w:val="0"/>
          <w:numId w:val="6"/>
        </w:numPr>
        <w:tabs>
          <w:tab w:val="left" w:pos="592"/>
        </w:tabs>
        <w:ind w:hanging="373"/>
        <w:rPr>
          <w:sz w:val="23"/>
        </w:rPr>
      </w:pPr>
      <w:r>
        <w:rPr>
          <w:sz w:val="23"/>
        </w:rPr>
        <w:tab/>
      </w:r>
      <w:r w:rsidR="00534D1A" w:rsidRPr="003E01A3">
        <w:rPr>
          <w:sz w:val="23"/>
        </w:rPr>
        <w:t xml:space="preserve">Foreign Exchange Management Act, 1999 and the rules and regulations made </w:t>
      </w:r>
      <w:r>
        <w:rPr>
          <w:sz w:val="23"/>
        </w:rPr>
        <w:tab/>
      </w:r>
      <w:r w:rsidR="00534D1A" w:rsidRPr="003E01A3">
        <w:rPr>
          <w:sz w:val="23"/>
        </w:rPr>
        <w:t>thereunder;</w:t>
      </w:r>
    </w:p>
    <w:p w14:paraId="2BAD6569" w14:textId="6B927EDC" w:rsidR="00C530C2" w:rsidRDefault="004D6BAF" w:rsidP="003E01A3">
      <w:pPr>
        <w:pStyle w:val="ListParagraph"/>
        <w:numPr>
          <w:ilvl w:val="0"/>
          <w:numId w:val="6"/>
        </w:numPr>
        <w:tabs>
          <w:tab w:val="left" w:pos="592"/>
        </w:tabs>
        <w:ind w:hanging="373"/>
        <w:rPr>
          <w:sz w:val="23"/>
        </w:rPr>
      </w:pPr>
      <w:r>
        <w:rPr>
          <w:sz w:val="23"/>
        </w:rPr>
        <w:tab/>
      </w:r>
      <w:r w:rsidR="00534D1A" w:rsidRPr="003E01A3">
        <w:rPr>
          <w:sz w:val="23"/>
        </w:rPr>
        <w:t>Secretarial Standards issued by “The Institute of Company Secretaries of</w:t>
      </w:r>
      <w:r w:rsidR="005A65A3">
        <w:rPr>
          <w:sz w:val="23"/>
        </w:rPr>
        <w:t xml:space="preserve"> </w:t>
      </w:r>
      <w:r w:rsidR="00534D1A" w:rsidRPr="003E01A3">
        <w:rPr>
          <w:sz w:val="23"/>
        </w:rPr>
        <w:t>India”;</w:t>
      </w:r>
    </w:p>
    <w:p w14:paraId="361832FB" w14:textId="39EEBF7B" w:rsidR="00FE2FF7" w:rsidRPr="00D03EB3" w:rsidRDefault="004D6BAF" w:rsidP="00D03EB3">
      <w:pPr>
        <w:pStyle w:val="ListParagraph"/>
        <w:numPr>
          <w:ilvl w:val="0"/>
          <w:numId w:val="6"/>
        </w:numPr>
        <w:tabs>
          <w:tab w:val="left" w:pos="592"/>
        </w:tabs>
        <w:ind w:hanging="373"/>
        <w:rPr>
          <w:sz w:val="23"/>
        </w:rPr>
      </w:pPr>
      <w:r>
        <w:rPr>
          <w:sz w:val="23"/>
        </w:rPr>
        <w:tab/>
      </w:r>
      <w:r w:rsidR="00534D1A" w:rsidRPr="003E01A3">
        <w:rPr>
          <w:sz w:val="23"/>
        </w:rPr>
        <w:t xml:space="preserve">Guidelines on Corporate Governance 2010 applicable for CPSEs issued by the </w:t>
      </w:r>
      <w:r>
        <w:rPr>
          <w:sz w:val="23"/>
        </w:rPr>
        <w:tab/>
      </w:r>
      <w:r w:rsidR="00534D1A" w:rsidRPr="003E01A3">
        <w:rPr>
          <w:sz w:val="23"/>
        </w:rPr>
        <w:t xml:space="preserve">Department of Public Enterprises, Govt of India, </w:t>
      </w:r>
      <w:r w:rsidR="005A65A3" w:rsidRPr="003E01A3">
        <w:rPr>
          <w:sz w:val="23"/>
        </w:rPr>
        <w:t>New Delhi</w:t>
      </w:r>
      <w:r w:rsidR="00534D1A" w:rsidRPr="003E01A3">
        <w:rPr>
          <w:sz w:val="23"/>
        </w:rPr>
        <w:t>.</w:t>
      </w:r>
    </w:p>
    <w:p w14:paraId="596885BF" w14:textId="6BCAECF1" w:rsidR="00C530C2" w:rsidRPr="005A65A3" w:rsidRDefault="005A65A3" w:rsidP="004D6BAF">
      <w:pPr>
        <w:pStyle w:val="ListParagraph"/>
        <w:numPr>
          <w:ilvl w:val="0"/>
          <w:numId w:val="6"/>
        </w:numPr>
        <w:tabs>
          <w:tab w:val="left" w:pos="720"/>
        </w:tabs>
        <w:ind w:hanging="373"/>
        <w:rPr>
          <w:sz w:val="23"/>
        </w:rPr>
      </w:pPr>
      <w:r>
        <w:rPr>
          <w:sz w:val="23"/>
        </w:rPr>
        <w:t xml:space="preserve">  </w:t>
      </w:r>
      <w:r w:rsidR="00534D1A" w:rsidRPr="005A65A3">
        <w:rPr>
          <w:sz w:val="23"/>
        </w:rPr>
        <w:t>Any other laws/regulations as may be applicable specifically to the company</w:t>
      </w:r>
      <w:r w:rsidR="00D03EB3" w:rsidRPr="005A65A3">
        <w:rPr>
          <w:sz w:val="23"/>
        </w:rPr>
        <w:t>.</w:t>
      </w:r>
    </w:p>
    <w:p w14:paraId="19DFE3EE" w14:textId="77777777" w:rsidR="00C530C2" w:rsidRDefault="00C530C2">
      <w:pPr>
        <w:jc w:val="both"/>
        <w:sectPr w:rsidR="00C530C2">
          <w:pgSz w:w="11900" w:h="16840"/>
          <w:pgMar w:top="1600" w:right="1200" w:bottom="280" w:left="1220" w:header="720" w:footer="720" w:gutter="0"/>
          <w:cols w:space="720"/>
        </w:sectPr>
      </w:pPr>
    </w:p>
    <w:p w14:paraId="3D37D862" w14:textId="77777777" w:rsidR="00C530C2" w:rsidRDefault="00534D1A">
      <w:pPr>
        <w:pStyle w:val="Heading2"/>
        <w:spacing w:before="88" w:line="456" w:lineRule="auto"/>
        <w:ind w:left="467" w:right="226" w:firstLine="7454"/>
      </w:pPr>
      <w:r>
        <w:rPr>
          <w:u w:val="thick"/>
        </w:rPr>
        <w:lastRenderedPageBreak/>
        <w:t>Annexure-II</w:t>
      </w:r>
      <w:r>
        <w:t xml:space="preserve"> </w:t>
      </w:r>
      <w:r w:rsidRPr="00443411">
        <w:rPr>
          <w:highlight w:val="yellow"/>
        </w:rPr>
        <w:t>(On letter head of Practicing Company Secretary/Firm of Company Secretaries)</w:t>
      </w:r>
    </w:p>
    <w:p w14:paraId="227506EA" w14:textId="77777777" w:rsidR="00C530C2" w:rsidRDefault="00534D1A">
      <w:pPr>
        <w:spacing w:before="27" w:line="267" w:lineRule="exact"/>
        <w:ind w:left="258" w:right="270"/>
        <w:jc w:val="center"/>
        <w:rPr>
          <w:b/>
          <w:sz w:val="23"/>
        </w:rPr>
      </w:pPr>
      <w:r>
        <w:rPr>
          <w:b/>
          <w:sz w:val="23"/>
        </w:rPr>
        <w:t>PROFORMA FOR TECHNICAL BID</w:t>
      </w:r>
    </w:p>
    <w:p w14:paraId="7E96F447" w14:textId="77777777" w:rsidR="00C530C2" w:rsidRDefault="00534D1A">
      <w:pPr>
        <w:spacing w:line="267" w:lineRule="exact"/>
        <w:ind w:left="259" w:right="270"/>
        <w:jc w:val="center"/>
        <w:rPr>
          <w:b/>
          <w:sz w:val="23"/>
        </w:rPr>
      </w:pPr>
      <w:r>
        <w:rPr>
          <w:b/>
          <w:sz w:val="23"/>
        </w:rPr>
        <w:t>(For cond</w:t>
      </w:r>
      <w:r w:rsidR="004C0C35">
        <w:rPr>
          <w:b/>
          <w:sz w:val="23"/>
        </w:rPr>
        <w:t xml:space="preserve">ucting Secretariat Audit of EdCIL(India) </w:t>
      </w:r>
      <w:r>
        <w:rPr>
          <w:b/>
          <w:sz w:val="23"/>
        </w:rPr>
        <w:t>Limited)</w:t>
      </w:r>
    </w:p>
    <w:p w14:paraId="00264D9E" w14:textId="77777777" w:rsidR="00C530C2" w:rsidRDefault="00C530C2">
      <w:pPr>
        <w:pStyle w:val="BodyText"/>
        <w:rPr>
          <w:b/>
        </w:rPr>
      </w:pPr>
    </w:p>
    <w:p w14:paraId="587C69C2" w14:textId="77777777" w:rsidR="00C530C2" w:rsidRDefault="00534D1A">
      <w:pPr>
        <w:pStyle w:val="BodyText"/>
        <w:spacing w:before="1" w:line="267" w:lineRule="exact"/>
        <w:ind w:left="220"/>
      </w:pPr>
      <w:r>
        <w:t>To</w:t>
      </w:r>
    </w:p>
    <w:p w14:paraId="37F21CA2" w14:textId="77777777" w:rsidR="00C530C2" w:rsidRDefault="004C0C35">
      <w:pPr>
        <w:pStyle w:val="BodyText"/>
        <w:ind w:left="220" w:right="6797"/>
      </w:pPr>
      <w:r>
        <w:t>The Company Secretary EdCIL (India)</w:t>
      </w:r>
      <w:r w:rsidR="00534D1A">
        <w:t xml:space="preserve"> Limited</w:t>
      </w:r>
    </w:p>
    <w:p w14:paraId="5E413CF4" w14:textId="77777777" w:rsidR="00C530C2" w:rsidRDefault="004C0C35">
      <w:pPr>
        <w:pStyle w:val="BodyText"/>
        <w:ind w:left="220" w:right="5885"/>
      </w:pPr>
      <w:r>
        <w:t>EdCIL House, 18A, Sector-16A,</w:t>
      </w:r>
    </w:p>
    <w:p w14:paraId="07CC4F23" w14:textId="77777777" w:rsidR="004C0C35" w:rsidRDefault="004C0C35">
      <w:pPr>
        <w:pStyle w:val="BodyText"/>
        <w:ind w:left="220" w:right="5885"/>
      </w:pPr>
      <w:r>
        <w:t>Noida-201301 (UP)</w:t>
      </w:r>
    </w:p>
    <w:p w14:paraId="440493CF" w14:textId="77777777" w:rsidR="00C530C2" w:rsidRDefault="00C530C2">
      <w:pPr>
        <w:pStyle w:val="BodyText"/>
        <w:spacing w:before="1"/>
        <w:rPr>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4800"/>
        <w:gridCol w:w="3485"/>
      </w:tblGrid>
      <w:tr w:rsidR="00C530C2" w14:paraId="5B75950A" w14:textId="77777777">
        <w:trPr>
          <w:trHeight w:val="532"/>
        </w:trPr>
        <w:tc>
          <w:tcPr>
            <w:tcW w:w="958" w:type="dxa"/>
          </w:tcPr>
          <w:p w14:paraId="7EA73879" w14:textId="77777777" w:rsidR="00C530C2" w:rsidRDefault="00534D1A">
            <w:pPr>
              <w:pStyle w:val="TableParagraph"/>
              <w:spacing w:line="255" w:lineRule="exact"/>
              <w:rPr>
                <w:sz w:val="23"/>
              </w:rPr>
            </w:pPr>
            <w:r>
              <w:rPr>
                <w:sz w:val="23"/>
              </w:rPr>
              <w:t>Sl.No.</w:t>
            </w:r>
          </w:p>
        </w:tc>
        <w:tc>
          <w:tcPr>
            <w:tcW w:w="4800" w:type="dxa"/>
          </w:tcPr>
          <w:p w14:paraId="702E76B6" w14:textId="77777777" w:rsidR="00C530C2" w:rsidRDefault="00534D1A">
            <w:pPr>
              <w:pStyle w:val="TableParagraph"/>
              <w:spacing w:line="255" w:lineRule="exact"/>
              <w:rPr>
                <w:sz w:val="23"/>
              </w:rPr>
            </w:pPr>
            <w:r>
              <w:rPr>
                <w:sz w:val="23"/>
              </w:rPr>
              <w:t>Particulars</w:t>
            </w:r>
          </w:p>
        </w:tc>
        <w:tc>
          <w:tcPr>
            <w:tcW w:w="3485" w:type="dxa"/>
          </w:tcPr>
          <w:p w14:paraId="418D0E97" w14:textId="77777777" w:rsidR="00C530C2" w:rsidRDefault="00534D1A">
            <w:pPr>
              <w:pStyle w:val="TableParagraph"/>
              <w:spacing w:line="255" w:lineRule="exact"/>
              <w:rPr>
                <w:sz w:val="23"/>
              </w:rPr>
            </w:pPr>
            <w:r>
              <w:rPr>
                <w:sz w:val="23"/>
              </w:rPr>
              <w:t>Details</w:t>
            </w:r>
          </w:p>
        </w:tc>
      </w:tr>
      <w:tr w:rsidR="00C530C2" w14:paraId="7EC9278B" w14:textId="77777777">
        <w:trPr>
          <w:trHeight w:val="3076"/>
        </w:trPr>
        <w:tc>
          <w:tcPr>
            <w:tcW w:w="958" w:type="dxa"/>
          </w:tcPr>
          <w:p w14:paraId="48E386D6" w14:textId="77777777" w:rsidR="00C530C2" w:rsidRDefault="00534D1A">
            <w:pPr>
              <w:pStyle w:val="TableParagraph"/>
              <w:spacing w:line="255" w:lineRule="exact"/>
              <w:rPr>
                <w:sz w:val="23"/>
              </w:rPr>
            </w:pPr>
            <w:r>
              <w:rPr>
                <w:sz w:val="23"/>
              </w:rPr>
              <w:t>1.</w:t>
            </w:r>
          </w:p>
        </w:tc>
        <w:tc>
          <w:tcPr>
            <w:tcW w:w="4800" w:type="dxa"/>
          </w:tcPr>
          <w:p w14:paraId="5BB8904A" w14:textId="77777777" w:rsidR="00C530C2" w:rsidRDefault="00534D1A">
            <w:pPr>
              <w:pStyle w:val="TableParagraph"/>
              <w:ind w:right="1281"/>
              <w:jc w:val="both"/>
              <w:rPr>
                <w:sz w:val="23"/>
              </w:rPr>
            </w:pPr>
            <w:r>
              <w:rPr>
                <w:sz w:val="23"/>
              </w:rPr>
              <w:t>Name of the Practicing Company Secretary(PCS)/Firm of Company Secretaries(Firm):</w:t>
            </w:r>
          </w:p>
          <w:p w14:paraId="52844AD6" w14:textId="77777777" w:rsidR="00C530C2" w:rsidRDefault="00534D1A">
            <w:pPr>
              <w:pStyle w:val="TableParagraph"/>
              <w:numPr>
                <w:ilvl w:val="0"/>
                <w:numId w:val="5"/>
              </w:numPr>
              <w:tabs>
                <w:tab w:val="left" w:pos="367"/>
              </w:tabs>
              <w:ind w:right="583"/>
              <w:rPr>
                <w:sz w:val="23"/>
              </w:rPr>
            </w:pPr>
            <w:r>
              <w:rPr>
                <w:sz w:val="23"/>
              </w:rPr>
              <w:t>Whether Partnership/Proprietorship/ Individual</w:t>
            </w:r>
          </w:p>
          <w:p w14:paraId="3837D96C" w14:textId="77777777" w:rsidR="00C530C2" w:rsidRDefault="00534D1A">
            <w:pPr>
              <w:pStyle w:val="TableParagraph"/>
              <w:numPr>
                <w:ilvl w:val="0"/>
                <w:numId w:val="5"/>
              </w:numPr>
              <w:tabs>
                <w:tab w:val="left" w:pos="367"/>
              </w:tabs>
              <w:spacing w:before="107"/>
              <w:ind w:right="1943"/>
              <w:rPr>
                <w:sz w:val="23"/>
              </w:rPr>
            </w:pPr>
            <w:r>
              <w:rPr>
                <w:sz w:val="23"/>
              </w:rPr>
              <w:t xml:space="preserve">Name of the Lead </w:t>
            </w:r>
            <w:r>
              <w:rPr>
                <w:spacing w:val="-1"/>
                <w:sz w:val="23"/>
              </w:rPr>
              <w:t xml:space="preserve">Partner/Proprietorship/ </w:t>
            </w:r>
            <w:r>
              <w:rPr>
                <w:sz w:val="23"/>
              </w:rPr>
              <w:t>Individual/</w:t>
            </w:r>
            <w:r w:rsidR="009E4D7E">
              <w:rPr>
                <w:sz w:val="23"/>
              </w:rPr>
              <w:t>In charge</w:t>
            </w:r>
          </w:p>
          <w:p w14:paraId="519CCA5E" w14:textId="77777777" w:rsidR="00C530C2" w:rsidRDefault="00534D1A">
            <w:pPr>
              <w:pStyle w:val="TableParagraph"/>
              <w:numPr>
                <w:ilvl w:val="0"/>
                <w:numId w:val="5"/>
              </w:numPr>
              <w:tabs>
                <w:tab w:val="left" w:pos="367"/>
              </w:tabs>
              <w:spacing w:before="120"/>
              <w:ind w:right="141"/>
              <w:rPr>
                <w:sz w:val="23"/>
              </w:rPr>
            </w:pPr>
            <w:r>
              <w:rPr>
                <w:sz w:val="23"/>
              </w:rPr>
              <w:t>Name(s) of the Contact person(s) and the Contact details</w:t>
            </w:r>
          </w:p>
        </w:tc>
        <w:tc>
          <w:tcPr>
            <w:tcW w:w="3485" w:type="dxa"/>
          </w:tcPr>
          <w:p w14:paraId="070C5297" w14:textId="77777777" w:rsidR="00C530C2" w:rsidRDefault="00C530C2">
            <w:pPr>
              <w:pStyle w:val="TableParagraph"/>
              <w:ind w:left="0"/>
              <w:rPr>
                <w:rFonts w:ascii="Times New Roman"/>
              </w:rPr>
            </w:pPr>
          </w:p>
        </w:tc>
      </w:tr>
      <w:tr w:rsidR="00C530C2" w14:paraId="58943FCA" w14:textId="77777777">
        <w:trPr>
          <w:trHeight w:val="2138"/>
        </w:trPr>
        <w:tc>
          <w:tcPr>
            <w:tcW w:w="958" w:type="dxa"/>
          </w:tcPr>
          <w:p w14:paraId="05FF04A6" w14:textId="77777777" w:rsidR="00C530C2" w:rsidRDefault="00534D1A">
            <w:pPr>
              <w:pStyle w:val="TableParagraph"/>
              <w:spacing w:line="255" w:lineRule="exact"/>
              <w:rPr>
                <w:sz w:val="23"/>
              </w:rPr>
            </w:pPr>
            <w:r>
              <w:rPr>
                <w:sz w:val="23"/>
              </w:rPr>
              <w:t>2.</w:t>
            </w:r>
          </w:p>
        </w:tc>
        <w:tc>
          <w:tcPr>
            <w:tcW w:w="4800" w:type="dxa"/>
          </w:tcPr>
          <w:p w14:paraId="2361FF3E" w14:textId="77777777" w:rsidR="00C530C2" w:rsidRDefault="00534D1A">
            <w:pPr>
              <w:pStyle w:val="TableParagraph"/>
              <w:numPr>
                <w:ilvl w:val="0"/>
                <w:numId w:val="4"/>
              </w:numPr>
              <w:tabs>
                <w:tab w:val="left" w:pos="326"/>
              </w:tabs>
              <w:spacing w:line="242" w:lineRule="auto"/>
              <w:ind w:right="490" w:firstLine="0"/>
              <w:rPr>
                <w:sz w:val="23"/>
              </w:rPr>
            </w:pPr>
            <w:r>
              <w:rPr>
                <w:sz w:val="23"/>
              </w:rPr>
              <w:t>Date of Commencement of Practice as PCS</w:t>
            </w:r>
          </w:p>
          <w:p w14:paraId="0189A413" w14:textId="35D53B52" w:rsidR="00C530C2" w:rsidRDefault="00534D1A">
            <w:pPr>
              <w:pStyle w:val="TableParagraph"/>
              <w:numPr>
                <w:ilvl w:val="0"/>
                <w:numId w:val="4"/>
              </w:numPr>
              <w:tabs>
                <w:tab w:val="left" w:pos="391"/>
              </w:tabs>
              <w:ind w:right="548" w:firstLine="0"/>
              <w:rPr>
                <w:sz w:val="23"/>
              </w:rPr>
            </w:pPr>
            <w:r>
              <w:rPr>
                <w:sz w:val="23"/>
              </w:rPr>
              <w:t>Date of approval of name of the</w:t>
            </w:r>
            <w:r w:rsidR="00EF2C6B">
              <w:rPr>
                <w:sz w:val="23"/>
              </w:rPr>
              <w:t xml:space="preserve"> </w:t>
            </w:r>
            <w:r>
              <w:rPr>
                <w:sz w:val="23"/>
              </w:rPr>
              <w:t>Firm from ICSI</w:t>
            </w:r>
          </w:p>
          <w:p w14:paraId="1868295F" w14:textId="6A1B4AB3" w:rsidR="00C530C2" w:rsidRDefault="00534D1A">
            <w:pPr>
              <w:pStyle w:val="TableParagraph"/>
              <w:spacing w:line="267" w:lineRule="exact"/>
              <w:rPr>
                <w:sz w:val="23"/>
              </w:rPr>
            </w:pPr>
            <w:r>
              <w:rPr>
                <w:sz w:val="23"/>
              </w:rPr>
              <w:t>iii. Certificate of Practice</w:t>
            </w:r>
            <w:r w:rsidR="005A65A3">
              <w:rPr>
                <w:sz w:val="23"/>
              </w:rPr>
              <w:t xml:space="preserve"> </w:t>
            </w:r>
            <w:r>
              <w:rPr>
                <w:sz w:val="23"/>
              </w:rPr>
              <w:t>(COP)</w:t>
            </w:r>
          </w:p>
          <w:p w14:paraId="6F07EB64" w14:textId="77777777" w:rsidR="00C530C2" w:rsidRDefault="00534D1A">
            <w:pPr>
              <w:pStyle w:val="TableParagraph"/>
              <w:spacing w:line="267" w:lineRule="exact"/>
              <w:rPr>
                <w:sz w:val="23"/>
              </w:rPr>
            </w:pPr>
            <w:r>
              <w:rPr>
                <w:sz w:val="23"/>
              </w:rPr>
              <w:t>Number/Registration Number</w:t>
            </w:r>
          </w:p>
          <w:p w14:paraId="1DDE446B" w14:textId="77777777" w:rsidR="00C530C2" w:rsidRDefault="00C530C2">
            <w:pPr>
              <w:pStyle w:val="TableParagraph"/>
              <w:spacing w:before="6"/>
              <w:ind w:left="0"/>
              <w:rPr>
                <w:sz w:val="21"/>
              </w:rPr>
            </w:pPr>
          </w:p>
          <w:p w14:paraId="72F37A16" w14:textId="77777777" w:rsidR="00C530C2" w:rsidRDefault="00534D1A">
            <w:pPr>
              <w:pStyle w:val="TableParagraph"/>
              <w:spacing w:line="261" w:lineRule="exact"/>
              <w:rPr>
                <w:sz w:val="23"/>
              </w:rPr>
            </w:pPr>
            <w:r>
              <w:rPr>
                <w:sz w:val="23"/>
              </w:rPr>
              <w:t>Please Attach Documentary evidence</w:t>
            </w:r>
            <w:r w:rsidR="004A3A50">
              <w:rPr>
                <w:sz w:val="23"/>
              </w:rPr>
              <w:t>:</w:t>
            </w:r>
          </w:p>
          <w:p w14:paraId="019F8732" w14:textId="77777777" w:rsidR="004A3A50" w:rsidRDefault="004A3A50" w:rsidP="004A3A50">
            <w:pPr>
              <w:pStyle w:val="TableParagraph"/>
              <w:numPr>
                <w:ilvl w:val="0"/>
                <w:numId w:val="11"/>
              </w:numPr>
              <w:spacing w:line="261" w:lineRule="exact"/>
              <w:rPr>
                <w:sz w:val="23"/>
              </w:rPr>
            </w:pPr>
            <w:r>
              <w:rPr>
                <w:sz w:val="23"/>
              </w:rPr>
              <w:t>Copy of Certificate of Practice or certificate from ICSI regarding date of commencement of practice as PCS; and/or</w:t>
            </w:r>
          </w:p>
          <w:p w14:paraId="60123D8A" w14:textId="77777777" w:rsidR="004A3A50" w:rsidRDefault="004A3A50" w:rsidP="004A3A50">
            <w:pPr>
              <w:pStyle w:val="TableParagraph"/>
              <w:numPr>
                <w:ilvl w:val="0"/>
                <w:numId w:val="11"/>
              </w:numPr>
              <w:spacing w:line="261" w:lineRule="exact"/>
              <w:rPr>
                <w:sz w:val="23"/>
              </w:rPr>
            </w:pPr>
            <w:r>
              <w:rPr>
                <w:sz w:val="23"/>
              </w:rPr>
              <w:t>Copy of approval letter from ICSI in respect of Firm’s Name.</w:t>
            </w:r>
          </w:p>
        </w:tc>
        <w:tc>
          <w:tcPr>
            <w:tcW w:w="3485" w:type="dxa"/>
          </w:tcPr>
          <w:p w14:paraId="36CFAFB3" w14:textId="77777777" w:rsidR="00C530C2" w:rsidRDefault="00C530C2">
            <w:pPr>
              <w:pStyle w:val="TableParagraph"/>
              <w:ind w:left="0"/>
              <w:rPr>
                <w:rFonts w:ascii="Times New Roman"/>
              </w:rPr>
            </w:pPr>
          </w:p>
        </w:tc>
      </w:tr>
      <w:tr w:rsidR="00C530C2" w14:paraId="6C4C1379" w14:textId="77777777">
        <w:trPr>
          <w:trHeight w:val="2402"/>
        </w:trPr>
        <w:tc>
          <w:tcPr>
            <w:tcW w:w="958" w:type="dxa"/>
          </w:tcPr>
          <w:p w14:paraId="4A601973" w14:textId="77777777" w:rsidR="00C530C2" w:rsidRDefault="00534D1A">
            <w:pPr>
              <w:pStyle w:val="TableParagraph"/>
              <w:spacing w:line="255" w:lineRule="exact"/>
              <w:rPr>
                <w:sz w:val="23"/>
              </w:rPr>
            </w:pPr>
            <w:r>
              <w:rPr>
                <w:sz w:val="23"/>
              </w:rPr>
              <w:t>3.</w:t>
            </w:r>
          </w:p>
        </w:tc>
        <w:tc>
          <w:tcPr>
            <w:tcW w:w="4800" w:type="dxa"/>
          </w:tcPr>
          <w:p w14:paraId="63BD2E49" w14:textId="77777777" w:rsidR="00C530C2" w:rsidRDefault="00534D1A">
            <w:pPr>
              <w:pStyle w:val="TableParagraph"/>
              <w:spacing w:line="253" w:lineRule="exact"/>
              <w:rPr>
                <w:sz w:val="23"/>
              </w:rPr>
            </w:pPr>
            <w:r>
              <w:rPr>
                <w:sz w:val="23"/>
              </w:rPr>
              <w:t>Details of Office(s)</w:t>
            </w:r>
          </w:p>
          <w:p w14:paraId="6BA59ABB" w14:textId="77777777" w:rsidR="00C530C2" w:rsidRDefault="00534D1A">
            <w:pPr>
              <w:pStyle w:val="TableParagraph"/>
              <w:spacing w:before="133" w:line="360" w:lineRule="auto"/>
              <w:ind w:right="2748"/>
              <w:rPr>
                <w:sz w:val="23"/>
              </w:rPr>
            </w:pPr>
            <w:r>
              <w:rPr>
                <w:sz w:val="23"/>
              </w:rPr>
              <w:t>Address: Telephone No.s Fax No.</w:t>
            </w:r>
          </w:p>
          <w:p w14:paraId="4B2DED92" w14:textId="77777777" w:rsidR="00C530C2" w:rsidRDefault="00534D1A">
            <w:pPr>
              <w:pStyle w:val="TableParagraph"/>
              <w:spacing w:before="1"/>
              <w:rPr>
                <w:sz w:val="23"/>
              </w:rPr>
            </w:pPr>
            <w:r>
              <w:rPr>
                <w:sz w:val="23"/>
              </w:rPr>
              <w:t>E-mail</w:t>
            </w:r>
          </w:p>
          <w:p w14:paraId="3BFFDAC6" w14:textId="77777777" w:rsidR="00C530C2" w:rsidRDefault="00534D1A">
            <w:pPr>
              <w:pStyle w:val="TableParagraph"/>
              <w:spacing w:before="131"/>
              <w:rPr>
                <w:sz w:val="23"/>
              </w:rPr>
            </w:pPr>
            <w:r>
              <w:rPr>
                <w:sz w:val="23"/>
              </w:rPr>
              <w:t>Website</w:t>
            </w:r>
          </w:p>
        </w:tc>
        <w:tc>
          <w:tcPr>
            <w:tcW w:w="3485" w:type="dxa"/>
          </w:tcPr>
          <w:p w14:paraId="6178A483" w14:textId="77777777" w:rsidR="00C530C2" w:rsidRDefault="00C530C2">
            <w:pPr>
              <w:pStyle w:val="TableParagraph"/>
              <w:ind w:left="0"/>
              <w:rPr>
                <w:rFonts w:ascii="Times New Roman"/>
              </w:rPr>
            </w:pPr>
          </w:p>
        </w:tc>
      </w:tr>
      <w:tr w:rsidR="00C530C2" w14:paraId="2B76E29B" w14:textId="77777777">
        <w:trPr>
          <w:trHeight w:val="1871"/>
        </w:trPr>
        <w:tc>
          <w:tcPr>
            <w:tcW w:w="958" w:type="dxa"/>
          </w:tcPr>
          <w:p w14:paraId="3D93F9A6" w14:textId="77777777" w:rsidR="00C530C2" w:rsidRDefault="00534D1A">
            <w:pPr>
              <w:pStyle w:val="TableParagraph"/>
              <w:spacing w:line="257" w:lineRule="exact"/>
              <w:rPr>
                <w:sz w:val="23"/>
              </w:rPr>
            </w:pPr>
            <w:r>
              <w:rPr>
                <w:sz w:val="23"/>
              </w:rPr>
              <w:t>4.</w:t>
            </w:r>
          </w:p>
        </w:tc>
        <w:tc>
          <w:tcPr>
            <w:tcW w:w="4800" w:type="dxa"/>
          </w:tcPr>
          <w:p w14:paraId="70DD3656" w14:textId="77777777" w:rsidR="00C530C2" w:rsidRDefault="00534D1A">
            <w:pPr>
              <w:pStyle w:val="TableParagraph"/>
              <w:ind w:right="98"/>
              <w:jc w:val="both"/>
              <w:rPr>
                <w:sz w:val="23"/>
              </w:rPr>
            </w:pPr>
            <w:r>
              <w:rPr>
                <w:sz w:val="23"/>
              </w:rPr>
              <w:t>Post Qualification Experience in full time practice of Lead Partner/Proprietor/ Individual under whose supervisi</w:t>
            </w:r>
            <w:r w:rsidR="008D0850">
              <w:rPr>
                <w:sz w:val="23"/>
              </w:rPr>
              <w:t>on the Secretarial Audit of EdCIL(India) Limited</w:t>
            </w:r>
            <w:r>
              <w:rPr>
                <w:sz w:val="23"/>
              </w:rPr>
              <w:t xml:space="preserve"> will be conducted.</w:t>
            </w:r>
          </w:p>
          <w:p w14:paraId="717A63B2" w14:textId="77777777" w:rsidR="00C530C2" w:rsidRDefault="00534D1A" w:rsidP="00F27121">
            <w:pPr>
              <w:pStyle w:val="TableParagraph"/>
              <w:spacing w:line="266" w:lineRule="exact"/>
              <w:ind w:right="98"/>
              <w:jc w:val="both"/>
              <w:rPr>
                <w:sz w:val="23"/>
              </w:rPr>
            </w:pPr>
            <w:r>
              <w:rPr>
                <w:sz w:val="23"/>
              </w:rPr>
              <w:t xml:space="preserve">(Please Attach Documentary evidence i.e. COP </w:t>
            </w:r>
            <w:r w:rsidR="00F27121">
              <w:rPr>
                <w:sz w:val="23"/>
              </w:rPr>
              <w:t>etc and self certification</w:t>
            </w:r>
            <w:r>
              <w:rPr>
                <w:sz w:val="23"/>
              </w:rPr>
              <w:t>)</w:t>
            </w:r>
          </w:p>
        </w:tc>
        <w:tc>
          <w:tcPr>
            <w:tcW w:w="3485" w:type="dxa"/>
          </w:tcPr>
          <w:p w14:paraId="7F4F9793" w14:textId="77777777" w:rsidR="00C530C2" w:rsidRDefault="00C530C2">
            <w:pPr>
              <w:pStyle w:val="TableParagraph"/>
              <w:ind w:left="0"/>
              <w:rPr>
                <w:rFonts w:ascii="Times New Roman"/>
              </w:rPr>
            </w:pPr>
          </w:p>
        </w:tc>
      </w:tr>
    </w:tbl>
    <w:p w14:paraId="0AE0260F" w14:textId="77777777" w:rsidR="00C530C2" w:rsidRDefault="00C530C2">
      <w:pPr>
        <w:rPr>
          <w:rFonts w:ascii="Times New Roman"/>
        </w:rPr>
        <w:sectPr w:rsidR="00C530C2">
          <w:pgSz w:w="11900" w:h="16840"/>
          <w:pgMar w:top="1340" w:right="120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4800"/>
        <w:gridCol w:w="113"/>
        <w:gridCol w:w="766"/>
        <w:gridCol w:w="1157"/>
        <w:gridCol w:w="1337"/>
        <w:gridCol w:w="113"/>
      </w:tblGrid>
      <w:tr w:rsidR="00C530C2" w14:paraId="36335947" w14:textId="77777777">
        <w:trPr>
          <w:trHeight w:val="796"/>
        </w:trPr>
        <w:tc>
          <w:tcPr>
            <w:tcW w:w="958" w:type="dxa"/>
          </w:tcPr>
          <w:p w14:paraId="5420C771" w14:textId="77777777" w:rsidR="00C530C2" w:rsidRDefault="00534D1A">
            <w:pPr>
              <w:pStyle w:val="TableParagraph"/>
              <w:rPr>
                <w:sz w:val="23"/>
              </w:rPr>
            </w:pPr>
            <w:r>
              <w:rPr>
                <w:sz w:val="23"/>
              </w:rPr>
              <w:lastRenderedPageBreak/>
              <w:t>5.</w:t>
            </w:r>
          </w:p>
        </w:tc>
        <w:tc>
          <w:tcPr>
            <w:tcW w:w="4800" w:type="dxa"/>
          </w:tcPr>
          <w:p w14:paraId="08902A86" w14:textId="77777777" w:rsidR="00C530C2" w:rsidRDefault="00534D1A">
            <w:pPr>
              <w:pStyle w:val="TableParagraph"/>
              <w:spacing w:line="267" w:lineRule="exact"/>
              <w:rPr>
                <w:sz w:val="23"/>
              </w:rPr>
            </w:pPr>
            <w:r>
              <w:rPr>
                <w:sz w:val="23"/>
              </w:rPr>
              <w:t>PAN No.</w:t>
            </w:r>
          </w:p>
          <w:p w14:paraId="1DBBFC72" w14:textId="77777777" w:rsidR="00C530C2" w:rsidRDefault="00534D1A">
            <w:pPr>
              <w:pStyle w:val="TableParagraph"/>
              <w:spacing w:line="267" w:lineRule="exact"/>
              <w:rPr>
                <w:sz w:val="23"/>
              </w:rPr>
            </w:pPr>
            <w:r>
              <w:rPr>
                <w:sz w:val="23"/>
              </w:rPr>
              <w:t>GST Regn.No.</w:t>
            </w:r>
          </w:p>
          <w:p w14:paraId="4FD069DE" w14:textId="77777777" w:rsidR="00C530C2" w:rsidRDefault="00534D1A">
            <w:pPr>
              <w:pStyle w:val="TableParagraph"/>
              <w:spacing w:before="2" w:line="241" w:lineRule="exact"/>
              <w:rPr>
                <w:sz w:val="23"/>
              </w:rPr>
            </w:pPr>
            <w:r>
              <w:rPr>
                <w:sz w:val="23"/>
              </w:rPr>
              <w:t>(Please Attach Documentary evidence)</w:t>
            </w:r>
          </w:p>
        </w:tc>
        <w:tc>
          <w:tcPr>
            <w:tcW w:w="3486" w:type="dxa"/>
            <w:gridSpan w:val="5"/>
            <w:tcBorders>
              <w:bottom w:val="single" w:sz="8" w:space="0" w:color="000000"/>
            </w:tcBorders>
          </w:tcPr>
          <w:p w14:paraId="097A5C4B" w14:textId="77777777" w:rsidR="00C530C2" w:rsidRDefault="00C530C2">
            <w:pPr>
              <w:pStyle w:val="TableParagraph"/>
              <w:ind w:left="0"/>
              <w:rPr>
                <w:rFonts w:ascii="Times New Roman"/>
              </w:rPr>
            </w:pPr>
          </w:p>
        </w:tc>
      </w:tr>
      <w:tr w:rsidR="00C530C2" w14:paraId="65659C5B" w14:textId="77777777">
        <w:trPr>
          <w:trHeight w:val="1607"/>
        </w:trPr>
        <w:tc>
          <w:tcPr>
            <w:tcW w:w="958" w:type="dxa"/>
            <w:tcBorders>
              <w:bottom w:val="nil"/>
            </w:tcBorders>
          </w:tcPr>
          <w:p w14:paraId="6AF4BCD3" w14:textId="77777777" w:rsidR="00C530C2" w:rsidRDefault="00534D1A">
            <w:pPr>
              <w:pStyle w:val="TableParagraph"/>
              <w:spacing w:line="262" w:lineRule="exact"/>
              <w:rPr>
                <w:sz w:val="23"/>
              </w:rPr>
            </w:pPr>
            <w:r>
              <w:rPr>
                <w:sz w:val="23"/>
              </w:rPr>
              <w:t>6.</w:t>
            </w:r>
          </w:p>
        </w:tc>
        <w:tc>
          <w:tcPr>
            <w:tcW w:w="4800" w:type="dxa"/>
            <w:tcBorders>
              <w:bottom w:val="nil"/>
            </w:tcBorders>
          </w:tcPr>
          <w:p w14:paraId="49FCE828" w14:textId="77777777" w:rsidR="00C530C2" w:rsidRDefault="00534D1A">
            <w:pPr>
              <w:pStyle w:val="TableParagraph"/>
              <w:rPr>
                <w:sz w:val="23"/>
              </w:rPr>
            </w:pPr>
            <w:r>
              <w:rPr>
                <w:sz w:val="23"/>
              </w:rPr>
              <w:t>Number of Secret</w:t>
            </w:r>
            <w:r w:rsidR="0028285C">
              <w:rPr>
                <w:sz w:val="23"/>
              </w:rPr>
              <w:t>arial Audits conducted in Government</w:t>
            </w:r>
            <w:r>
              <w:rPr>
                <w:sz w:val="23"/>
              </w:rPr>
              <w:t xml:space="preserve"> Companies</w:t>
            </w:r>
            <w:r w:rsidR="00F115DC">
              <w:rPr>
                <w:sz w:val="23"/>
              </w:rPr>
              <w:t>.</w:t>
            </w:r>
          </w:p>
          <w:p w14:paraId="066329F7" w14:textId="77777777" w:rsidR="00F115DC" w:rsidRDefault="00F115DC">
            <w:pPr>
              <w:pStyle w:val="TableParagraph"/>
              <w:rPr>
                <w:sz w:val="23"/>
              </w:rPr>
            </w:pPr>
          </w:p>
        </w:tc>
        <w:tc>
          <w:tcPr>
            <w:tcW w:w="113" w:type="dxa"/>
            <w:vMerge w:val="restart"/>
          </w:tcPr>
          <w:p w14:paraId="254D9DA2" w14:textId="77777777" w:rsidR="00C530C2" w:rsidRDefault="00C530C2">
            <w:pPr>
              <w:pStyle w:val="TableParagraph"/>
              <w:ind w:left="0"/>
              <w:rPr>
                <w:rFonts w:ascii="Times New Roman"/>
              </w:rPr>
            </w:pPr>
          </w:p>
        </w:tc>
        <w:tc>
          <w:tcPr>
            <w:tcW w:w="766" w:type="dxa"/>
            <w:tcBorders>
              <w:top w:val="single" w:sz="8" w:space="0" w:color="000000"/>
            </w:tcBorders>
          </w:tcPr>
          <w:p w14:paraId="2DA50C78" w14:textId="77777777" w:rsidR="00C530C2" w:rsidRDefault="00534D1A">
            <w:pPr>
              <w:pStyle w:val="TableParagraph"/>
              <w:spacing w:before="4"/>
              <w:rPr>
                <w:sz w:val="23"/>
              </w:rPr>
            </w:pPr>
            <w:r>
              <w:rPr>
                <w:sz w:val="23"/>
              </w:rPr>
              <w:t>S.No.</w:t>
            </w:r>
          </w:p>
        </w:tc>
        <w:tc>
          <w:tcPr>
            <w:tcW w:w="1157" w:type="dxa"/>
            <w:tcBorders>
              <w:top w:val="single" w:sz="8" w:space="0" w:color="000000"/>
            </w:tcBorders>
          </w:tcPr>
          <w:p w14:paraId="2FDC2F69" w14:textId="77777777" w:rsidR="00C530C2" w:rsidRDefault="00534D1A">
            <w:pPr>
              <w:pStyle w:val="TableParagraph"/>
              <w:spacing w:before="4"/>
              <w:ind w:left="106" w:right="81"/>
              <w:rPr>
                <w:sz w:val="23"/>
              </w:rPr>
            </w:pPr>
            <w:r>
              <w:rPr>
                <w:sz w:val="23"/>
              </w:rPr>
              <w:t>Name of the Company</w:t>
            </w:r>
          </w:p>
        </w:tc>
        <w:tc>
          <w:tcPr>
            <w:tcW w:w="1337" w:type="dxa"/>
            <w:tcBorders>
              <w:top w:val="single" w:sz="8" w:space="0" w:color="000000"/>
            </w:tcBorders>
          </w:tcPr>
          <w:p w14:paraId="2D13A47D" w14:textId="77777777" w:rsidR="00C530C2" w:rsidRDefault="00534D1A">
            <w:pPr>
              <w:pStyle w:val="TableParagraph"/>
              <w:spacing w:before="4"/>
              <w:ind w:left="106" w:right="80"/>
              <w:rPr>
                <w:sz w:val="23"/>
              </w:rPr>
            </w:pPr>
            <w:r>
              <w:rPr>
                <w:sz w:val="23"/>
              </w:rPr>
              <w:t>Financial Year for which Secretarial Audit</w:t>
            </w:r>
          </w:p>
          <w:p w14:paraId="659A24FA" w14:textId="77777777" w:rsidR="00C530C2" w:rsidRDefault="00534D1A">
            <w:pPr>
              <w:pStyle w:val="TableParagraph"/>
              <w:spacing w:before="2" w:line="246" w:lineRule="exact"/>
              <w:ind w:left="106"/>
              <w:rPr>
                <w:sz w:val="23"/>
              </w:rPr>
            </w:pPr>
            <w:r>
              <w:rPr>
                <w:sz w:val="23"/>
              </w:rPr>
              <w:t>conducted</w:t>
            </w:r>
          </w:p>
        </w:tc>
        <w:tc>
          <w:tcPr>
            <w:tcW w:w="113" w:type="dxa"/>
            <w:tcBorders>
              <w:bottom w:val="nil"/>
            </w:tcBorders>
          </w:tcPr>
          <w:p w14:paraId="6589754B" w14:textId="77777777" w:rsidR="00C530C2" w:rsidRDefault="00C530C2">
            <w:pPr>
              <w:pStyle w:val="TableParagraph"/>
              <w:ind w:left="0"/>
              <w:rPr>
                <w:rFonts w:ascii="Times New Roman"/>
              </w:rPr>
            </w:pPr>
          </w:p>
        </w:tc>
      </w:tr>
      <w:tr w:rsidR="00C530C2" w14:paraId="2AC2FF9E" w14:textId="77777777">
        <w:trPr>
          <w:trHeight w:val="2409"/>
        </w:trPr>
        <w:tc>
          <w:tcPr>
            <w:tcW w:w="958" w:type="dxa"/>
            <w:tcBorders>
              <w:top w:val="nil"/>
            </w:tcBorders>
          </w:tcPr>
          <w:p w14:paraId="062C2E4C" w14:textId="77777777" w:rsidR="00C530C2" w:rsidRDefault="00C530C2">
            <w:pPr>
              <w:pStyle w:val="TableParagraph"/>
              <w:ind w:left="0"/>
              <w:rPr>
                <w:rFonts w:ascii="Times New Roman"/>
              </w:rPr>
            </w:pPr>
          </w:p>
        </w:tc>
        <w:tc>
          <w:tcPr>
            <w:tcW w:w="4800" w:type="dxa"/>
            <w:tcBorders>
              <w:top w:val="nil"/>
            </w:tcBorders>
          </w:tcPr>
          <w:p w14:paraId="67F8C7EA" w14:textId="77777777" w:rsidR="00C530C2" w:rsidRDefault="00C530C2">
            <w:pPr>
              <w:pStyle w:val="TableParagraph"/>
              <w:spacing w:before="3"/>
              <w:ind w:left="0"/>
              <w:rPr>
                <w:sz w:val="21"/>
              </w:rPr>
            </w:pPr>
          </w:p>
          <w:p w14:paraId="4E1A3F96" w14:textId="77777777" w:rsidR="00C530C2" w:rsidRDefault="00534D1A">
            <w:pPr>
              <w:pStyle w:val="TableParagraph"/>
              <w:rPr>
                <w:sz w:val="23"/>
              </w:rPr>
            </w:pPr>
            <w:r>
              <w:rPr>
                <w:sz w:val="23"/>
              </w:rPr>
              <w:t>Please Attach Documentary evidence</w:t>
            </w:r>
            <w:r w:rsidR="00F115DC">
              <w:rPr>
                <w:sz w:val="23"/>
              </w:rPr>
              <w:t>:</w:t>
            </w:r>
          </w:p>
          <w:p w14:paraId="600646B1" w14:textId="77777777" w:rsidR="00F115DC" w:rsidRDefault="00F115DC">
            <w:pPr>
              <w:pStyle w:val="TableParagraph"/>
              <w:rPr>
                <w:sz w:val="23"/>
              </w:rPr>
            </w:pPr>
            <w:r>
              <w:rPr>
                <w:sz w:val="23"/>
              </w:rPr>
              <w:t>Attach copy of work order</w:t>
            </w:r>
          </w:p>
        </w:tc>
        <w:tc>
          <w:tcPr>
            <w:tcW w:w="113" w:type="dxa"/>
            <w:vMerge/>
            <w:tcBorders>
              <w:top w:val="nil"/>
            </w:tcBorders>
          </w:tcPr>
          <w:p w14:paraId="6BD2CF09" w14:textId="77777777" w:rsidR="00C530C2" w:rsidRDefault="00C530C2">
            <w:pPr>
              <w:rPr>
                <w:sz w:val="2"/>
                <w:szCs w:val="2"/>
              </w:rPr>
            </w:pPr>
          </w:p>
        </w:tc>
        <w:tc>
          <w:tcPr>
            <w:tcW w:w="766" w:type="dxa"/>
            <w:tcBorders>
              <w:bottom w:val="single" w:sz="8" w:space="0" w:color="000000"/>
            </w:tcBorders>
          </w:tcPr>
          <w:p w14:paraId="115D8B34" w14:textId="77777777" w:rsidR="00C530C2" w:rsidRDefault="00C530C2">
            <w:pPr>
              <w:pStyle w:val="TableParagraph"/>
              <w:ind w:left="0"/>
              <w:rPr>
                <w:rFonts w:ascii="Times New Roman"/>
              </w:rPr>
            </w:pPr>
          </w:p>
        </w:tc>
        <w:tc>
          <w:tcPr>
            <w:tcW w:w="1157" w:type="dxa"/>
            <w:tcBorders>
              <w:bottom w:val="single" w:sz="8" w:space="0" w:color="000000"/>
            </w:tcBorders>
          </w:tcPr>
          <w:p w14:paraId="4CB1F1FA" w14:textId="77777777" w:rsidR="00C530C2" w:rsidRDefault="00C530C2">
            <w:pPr>
              <w:pStyle w:val="TableParagraph"/>
              <w:ind w:left="0"/>
              <w:rPr>
                <w:rFonts w:ascii="Times New Roman"/>
              </w:rPr>
            </w:pPr>
          </w:p>
        </w:tc>
        <w:tc>
          <w:tcPr>
            <w:tcW w:w="1337" w:type="dxa"/>
            <w:tcBorders>
              <w:bottom w:val="single" w:sz="8" w:space="0" w:color="000000"/>
            </w:tcBorders>
          </w:tcPr>
          <w:p w14:paraId="619CE47A" w14:textId="77777777" w:rsidR="00C530C2" w:rsidRDefault="00C530C2">
            <w:pPr>
              <w:pStyle w:val="TableParagraph"/>
              <w:ind w:left="0"/>
              <w:rPr>
                <w:rFonts w:ascii="Times New Roman"/>
              </w:rPr>
            </w:pPr>
          </w:p>
        </w:tc>
        <w:tc>
          <w:tcPr>
            <w:tcW w:w="113" w:type="dxa"/>
            <w:tcBorders>
              <w:top w:val="nil"/>
            </w:tcBorders>
          </w:tcPr>
          <w:p w14:paraId="5AF6024C" w14:textId="77777777" w:rsidR="00C530C2" w:rsidRDefault="00C530C2">
            <w:pPr>
              <w:pStyle w:val="TableParagraph"/>
              <w:ind w:left="0"/>
              <w:rPr>
                <w:rFonts w:ascii="Times New Roman"/>
              </w:rPr>
            </w:pPr>
          </w:p>
        </w:tc>
      </w:tr>
      <w:tr w:rsidR="00C530C2" w14:paraId="5C7F734F" w14:textId="77777777">
        <w:trPr>
          <w:trHeight w:val="1864"/>
        </w:trPr>
        <w:tc>
          <w:tcPr>
            <w:tcW w:w="958" w:type="dxa"/>
          </w:tcPr>
          <w:p w14:paraId="15D51A5B" w14:textId="77777777" w:rsidR="00C530C2" w:rsidRDefault="00534D1A">
            <w:pPr>
              <w:pStyle w:val="TableParagraph"/>
              <w:spacing w:line="262" w:lineRule="exact"/>
              <w:rPr>
                <w:sz w:val="23"/>
              </w:rPr>
            </w:pPr>
            <w:r>
              <w:rPr>
                <w:sz w:val="23"/>
              </w:rPr>
              <w:t>7.</w:t>
            </w:r>
          </w:p>
        </w:tc>
        <w:tc>
          <w:tcPr>
            <w:tcW w:w="4800" w:type="dxa"/>
          </w:tcPr>
          <w:p w14:paraId="2B60D340" w14:textId="340DB7C7" w:rsidR="00C530C2" w:rsidRDefault="00534D1A">
            <w:pPr>
              <w:pStyle w:val="TableParagraph"/>
              <w:ind w:right="97"/>
              <w:jc w:val="both"/>
              <w:rPr>
                <w:sz w:val="23"/>
              </w:rPr>
            </w:pPr>
            <w:r>
              <w:rPr>
                <w:sz w:val="23"/>
              </w:rPr>
              <w:t>Number of active Partners in the Firm or Number of employees with PCS, who are qualified Company Secretaries and members of</w:t>
            </w:r>
            <w:r w:rsidR="005A65A3">
              <w:rPr>
                <w:sz w:val="23"/>
              </w:rPr>
              <w:t xml:space="preserve"> </w:t>
            </w:r>
            <w:r>
              <w:rPr>
                <w:sz w:val="23"/>
              </w:rPr>
              <w:t>ICSI:</w:t>
            </w:r>
          </w:p>
          <w:p w14:paraId="3C950EF3" w14:textId="68D23042" w:rsidR="00E060EB" w:rsidRDefault="00E060EB" w:rsidP="00E060EB">
            <w:pPr>
              <w:pStyle w:val="TableParagraph"/>
              <w:tabs>
                <w:tab w:val="left" w:pos="1076"/>
                <w:tab w:val="left" w:pos="1964"/>
                <w:tab w:val="left" w:pos="2884"/>
                <w:tab w:val="left" w:pos="4040"/>
              </w:tabs>
              <w:ind w:right="98"/>
              <w:rPr>
                <w:sz w:val="23"/>
              </w:rPr>
            </w:pPr>
            <w:r>
              <w:rPr>
                <w:sz w:val="23"/>
              </w:rPr>
              <w:t>(Please</w:t>
            </w:r>
            <w:r>
              <w:rPr>
                <w:rFonts w:ascii="Times New Roman"/>
                <w:sz w:val="23"/>
              </w:rPr>
              <w:tab/>
            </w:r>
            <w:r>
              <w:rPr>
                <w:sz w:val="23"/>
              </w:rPr>
              <w:t>attach</w:t>
            </w:r>
            <w:r>
              <w:rPr>
                <w:rFonts w:ascii="Times New Roman"/>
                <w:sz w:val="23"/>
              </w:rPr>
              <w:tab/>
            </w:r>
            <w:r>
              <w:rPr>
                <w:sz w:val="23"/>
              </w:rPr>
              <w:t>details</w:t>
            </w:r>
            <w:r>
              <w:rPr>
                <w:rFonts w:ascii="Times New Roman"/>
                <w:sz w:val="23"/>
              </w:rPr>
              <w:tab/>
            </w:r>
            <w:r>
              <w:rPr>
                <w:sz w:val="23"/>
              </w:rPr>
              <w:t>including</w:t>
            </w:r>
            <w:r>
              <w:rPr>
                <w:rFonts w:ascii="Times New Roman"/>
                <w:sz w:val="23"/>
              </w:rPr>
              <w:tab/>
            </w:r>
            <w:r>
              <w:rPr>
                <w:spacing w:val="-4"/>
                <w:sz w:val="23"/>
              </w:rPr>
              <w:t xml:space="preserve">name, </w:t>
            </w:r>
            <w:r>
              <w:rPr>
                <w:sz w:val="23"/>
              </w:rPr>
              <w:t>member</w:t>
            </w:r>
            <w:r w:rsidR="005A65A3">
              <w:rPr>
                <w:sz w:val="23"/>
              </w:rPr>
              <w:t xml:space="preserve"> </w:t>
            </w:r>
            <w:r>
              <w:rPr>
                <w:sz w:val="23"/>
              </w:rPr>
              <w:t>ship</w:t>
            </w:r>
            <w:r w:rsidR="005A65A3">
              <w:rPr>
                <w:sz w:val="23"/>
              </w:rPr>
              <w:t xml:space="preserve"> </w:t>
            </w:r>
            <w:r>
              <w:rPr>
                <w:sz w:val="23"/>
              </w:rPr>
              <w:t>no.,</w:t>
            </w:r>
            <w:r w:rsidR="005A65A3">
              <w:rPr>
                <w:sz w:val="23"/>
              </w:rPr>
              <w:t xml:space="preserve"> </w:t>
            </w:r>
            <w:r>
              <w:rPr>
                <w:sz w:val="23"/>
              </w:rPr>
              <w:t>experience</w:t>
            </w:r>
            <w:r w:rsidR="005A65A3">
              <w:rPr>
                <w:sz w:val="23"/>
              </w:rPr>
              <w:t xml:space="preserve"> </w:t>
            </w:r>
            <w:r>
              <w:rPr>
                <w:sz w:val="23"/>
              </w:rPr>
              <w:t>etc.</w:t>
            </w:r>
            <w:r w:rsidR="005A65A3">
              <w:rPr>
                <w:sz w:val="23"/>
              </w:rPr>
              <w:t xml:space="preserve"> </w:t>
            </w:r>
            <w:r>
              <w:rPr>
                <w:sz w:val="23"/>
              </w:rPr>
              <w:t>of</w:t>
            </w:r>
            <w:r w:rsidR="005A65A3">
              <w:rPr>
                <w:sz w:val="23"/>
              </w:rPr>
              <w:t xml:space="preserve"> </w:t>
            </w:r>
            <w:r>
              <w:rPr>
                <w:sz w:val="23"/>
              </w:rPr>
              <w:t>active</w:t>
            </w:r>
          </w:p>
          <w:p w14:paraId="3D6B4BCE" w14:textId="77777777" w:rsidR="00C530C2" w:rsidRDefault="00E060EB" w:rsidP="00E060EB">
            <w:pPr>
              <w:pStyle w:val="TableParagraph"/>
              <w:tabs>
                <w:tab w:val="left" w:pos="1076"/>
                <w:tab w:val="left" w:pos="1964"/>
                <w:tab w:val="left" w:pos="2884"/>
                <w:tab w:val="left" w:pos="4040"/>
              </w:tabs>
              <w:ind w:right="98"/>
              <w:rPr>
                <w:sz w:val="23"/>
              </w:rPr>
            </w:pPr>
            <w:r>
              <w:rPr>
                <w:sz w:val="23"/>
              </w:rPr>
              <w:t>partner/employee)</w:t>
            </w:r>
          </w:p>
        </w:tc>
        <w:tc>
          <w:tcPr>
            <w:tcW w:w="3486" w:type="dxa"/>
            <w:gridSpan w:val="5"/>
            <w:tcBorders>
              <w:top w:val="single" w:sz="8" w:space="0" w:color="000000"/>
            </w:tcBorders>
          </w:tcPr>
          <w:p w14:paraId="5847FB45" w14:textId="77777777" w:rsidR="00C530C2" w:rsidRDefault="00C530C2">
            <w:pPr>
              <w:pStyle w:val="TableParagraph"/>
              <w:ind w:left="0"/>
              <w:rPr>
                <w:rFonts w:ascii="Times New Roman"/>
              </w:rPr>
            </w:pPr>
          </w:p>
        </w:tc>
      </w:tr>
      <w:tr w:rsidR="00C530C2" w14:paraId="60DBCF8D" w14:textId="77777777">
        <w:trPr>
          <w:trHeight w:val="1067"/>
        </w:trPr>
        <w:tc>
          <w:tcPr>
            <w:tcW w:w="958" w:type="dxa"/>
          </w:tcPr>
          <w:p w14:paraId="20779776" w14:textId="77777777" w:rsidR="00C530C2" w:rsidRDefault="00534D1A">
            <w:pPr>
              <w:pStyle w:val="TableParagraph"/>
              <w:rPr>
                <w:sz w:val="23"/>
              </w:rPr>
            </w:pPr>
            <w:r>
              <w:rPr>
                <w:sz w:val="23"/>
              </w:rPr>
              <w:t>8.</w:t>
            </w:r>
          </w:p>
        </w:tc>
        <w:tc>
          <w:tcPr>
            <w:tcW w:w="4800" w:type="dxa"/>
          </w:tcPr>
          <w:p w14:paraId="26FA43B7" w14:textId="629237A1" w:rsidR="00C530C2" w:rsidRDefault="00534D1A">
            <w:pPr>
              <w:pStyle w:val="TableParagraph"/>
              <w:tabs>
                <w:tab w:val="left" w:pos="2024"/>
                <w:tab w:val="left" w:pos="4012"/>
              </w:tabs>
              <w:ind w:right="95"/>
              <w:jc w:val="both"/>
              <w:rPr>
                <w:sz w:val="23"/>
              </w:rPr>
            </w:pPr>
            <w:r>
              <w:rPr>
                <w:sz w:val="23"/>
              </w:rPr>
              <w:t>Average Annual Turnover of the PCS/Firm in preceding three financial years based on ITR/Balance</w:t>
            </w:r>
            <w:r>
              <w:rPr>
                <w:rFonts w:ascii="Times New Roman"/>
                <w:sz w:val="23"/>
              </w:rPr>
              <w:tab/>
            </w:r>
            <w:r>
              <w:rPr>
                <w:sz w:val="23"/>
              </w:rPr>
              <w:t>Sheet</w:t>
            </w:r>
            <w:r w:rsidR="005A65A3">
              <w:rPr>
                <w:sz w:val="23"/>
              </w:rPr>
              <w:t xml:space="preserve"> </w:t>
            </w:r>
            <w:r>
              <w:rPr>
                <w:sz w:val="23"/>
              </w:rPr>
              <w:t>(Please</w:t>
            </w:r>
            <w:r>
              <w:rPr>
                <w:rFonts w:ascii="Times New Roman"/>
                <w:sz w:val="23"/>
              </w:rPr>
              <w:tab/>
            </w:r>
            <w:r>
              <w:rPr>
                <w:spacing w:val="-4"/>
                <w:sz w:val="23"/>
              </w:rPr>
              <w:t>Attach</w:t>
            </w:r>
          </w:p>
          <w:p w14:paraId="6A047FA5" w14:textId="77777777" w:rsidR="00C530C2" w:rsidRDefault="00534D1A">
            <w:pPr>
              <w:pStyle w:val="TableParagraph"/>
              <w:spacing w:line="246" w:lineRule="exact"/>
              <w:jc w:val="both"/>
              <w:rPr>
                <w:sz w:val="23"/>
              </w:rPr>
            </w:pPr>
            <w:r>
              <w:rPr>
                <w:sz w:val="23"/>
              </w:rPr>
              <w:t>Documentary evidence).</w:t>
            </w:r>
          </w:p>
        </w:tc>
        <w:tc>
          <w:tcPr>
            <w:tcW w:w="3486" w:type="dxa"/>
            <w:gridSpan w:val="5"/>
          </w:tcPr>
          <w:p w14:paraId="49A1D7AC" w14:textId="77777777" w:rsidR="00C530C2" w:rsidRDefault="00C530C2">
            <w:pPr>
              <w:pStyle w:val="TableParagraph"/>
              <w:ind w:left="0"/>
              <w:rPr>
                <w:rFonts w:ascii="Times New Roman"/>
              </w:rPr>
            </w:pPr>
          </w:p>
        </w:tc>
      </w:tr>
      <w:tr w:rsidR="00C530C2" w14:paraId="759CA7F5" w14:textId="77777777">
        <w:trPr>
          <w:trHeight w:val="738"/>
        </w:trPr>
        <w:tc>
          <w:tcPr>
            <w:tcW w:w="958" w:type="dxa"/>
          </w:tcPr>
          <w:p w14:paraId="6BB64DE7" w14:textId="77777777" w:rsidR="00C530C2" w:rsidRDefault="00534D1A">
            <w:pPr>
              <w:pStyle w:val="TableParagraph"/>
              <w:rPr>
                <w:sz w:val="23"/>
              </w:rPr>
            </w:pPr>
            <w:r>
              <w:rPr>
                <w:sz w:val="23"/>
              </w:rPr>
              <w:t>9.</w:t>
            </w:r>
          </w:p>
        </w:tc>
        <w:tc>
          <w:tcPr>
            <w:tcW w:w="4800" w:type="dxa"/>
          </w:tcPr>
          <w:p w14:paraId="4BD79685" w14:textId="77777777" w:rsidR="00C530C2" w:rsidRDefault="00534D1A">
            <w:pPr>
              <w:pStyle w:val="TableParagraph"/>
              <w:ind w:right="645"/>
              <w:rPr>
                <w:sz w:val="23"/>
              </w:rPr>
            </w:pPr>
            <w:r>
              <w:rPr>
                <w:sz w:val="23"/>
              </w:rPr>
              <w:t>Any other relevant information (Please Attach separate sheet, if required).</w:t>
            </w:r>
          </w:p>
        </w:tc>
        <w:tc>
          <w:tcPr>
            <w:tcW w:w="3486" w:type="dxa"/>
            <w:gridSpan w:val="5"/>
          </w:tcPr>
          <w:p w14:paraId="28B6530B" w14:textId="77777777" w:rsidR="00C530C2" w:rsidRDefault="00C530C2">
            <w:pPr>
              <w:pStyle w:val="TableParagraph"/>
              <w:ind w:left="0"/>
              <w:rPr>
                <w:rFonts w:ascii="Times New Roman"/>
              </w:rPr>
            </w:pPr>
          </w:p>
        </w:tc>
      </w:tr>
    </w:tbl>
    <w:p w14:paraId="15E44F7A" w14:textId="77777777" w:rsidR="00C530C2" w:rsidRDefault="00534D1A">
      <w:pPr>
        <w:pStyle w:val="BodyText"/>
        <w:spacing w:line="255" w:lineRule="exact"/>
        <w:ind w:left="219"/>
      </w:pPr>
      <w:r>
        <w:t>Declaration:</w:t>
      </w:r>
    </w:p>
    <w:p w14:paraId="72C9BD54" w14:textId="505197F3" w:rsidR="00C530C2" w:rsidRDefault="00534D1A">
      <w:pPr>
        <w:pStyle w:val="ListParagraph"/>
        <w:numPr>
          <w:ilvl w:val="0"/>
          <w:numId w:val="3"/>
        </w:numPr>
        <w:tabs>
          <w:tab w:val="left" w:pos="939"/>
          <w:tab w:val="left" w:pos="940"/>
        </w:tabs>
        <w:spacing w:line="266" w:lineRule="exact"/>
        <w:ind w:hanging="721"/>
        <w:rPr>
          <w:sz w:val="23"/>
        </w:rPr>
      </w:pPr>
      <w:r>
        <w:rPr>
          <w:sz w:val="23"/>
        </w:rPr>
        <w:t>All the information provided by me/us herein above is</w:t>
      </w:r>
      <w:r w:rsidR="00EF2C6B">
        <w:rPr>
          <w:sz w:val="23"/>
        </w:rPr>
        <w:t xml:space="preserve"> </w:t>
      </w:r>
      <w:r>
        <w:rPr>
          <w:sz w:val="23"/>
        </w:rPr>
        <w:t>correct.</w:t>
      </w:r>
    </w:p>
    <w:p w14:paraId="407140B1" w14:textId="090902AB" w:rsidR="00C530C2" w:rsidRDefault="00534D1A">
      <w:pPr>
        <w:pStyle w:val="ListParagraph"/>
        <w:numPr>
          <w:ilvl w:val="0"/>
          <w:numId w:val="3"/>
        </w:numPr>
        <w:tabs>
          <w:tab w:val="left" w:pos="939"/>
          <w:tab w:val="left" w:pos="940"/>
        </w:tabs>
        <w:ind w:left="940" w:right="261"/>
        <w:rPr>
          <w:sz w:val="23"/>
        </w:rPr>
      </w:pPr>
      <w:r>
        <w:rPr>
          <w:sz w:val="23"/>
        </w:rPr>
        <w:t>I/We have no objection if enquiries are made about the work listed by me/us</w:t>
      </w:r>
      <w:r w:rsidR="005A65A3">
        <w:rPr>
          <w:sz w:val="23"/>
        </w:rPr>
        <w:t xml:space="preserve"> </w:t>
      </w:r>
      <w:r>
        <w:rPr>
          <w:sz w:val="23"/>
        </w:rPr>
        <w:t>in the accompanying</w:t>
      </w:r>
      <w:r w:rsidR="005A65A3">
        <w:rPr>
          <w:sz w:val="23"/>
        </w:rPr>
        <w:t xml:space="preserve"> </w:t>
      </w:r>
      <w:r>
        <w:rPr>
          <w:sz w:val="23"/>
        </w:rPr>
        <w:t>sheets/annexure.</w:t>
      </w:r>
    </w:p>
    <w:p w14:paraId="53CBA5D5" w14:textId="5696EB7A" w:rsidR="00C530C2" w:rsidRDefault="00534D1A">
      <w:pPr>
        <w:pStyle w:val="ListParagraph"/>
        <w:numPr>
          <w:ilvl w:val="0"/>
          <w:numId w:val="3"/>
        </w:numPr>
        <w:tabs>
          <w:tab w:val="left" w:pos="939"/>
          <w:tab w:val="left" w:pos="940"/>
        </w:tabs>
        <w:ind w:right="322"/>
        <w:rPr>
          <w:sz w:val="23"/>
        </w:rPr>
      </w:pPr>
      <w:r>
        <w:rPr>
          <w:sz w:val="23"/>
        </w:rPr>
        <w:t xml:space="preserve">I/We have read all the terms &amp; conditions of bid and the </w:t>
      </w:r>
      <w:r w:rsidR="005A65A3">
        <w:rPr>
          <w:sz w:val="23"/>
        </w:rPr>
        <w:t>instructions,</w:t>
      </w:r>
      <w:r>
        <w:rPr>
          <w:sz w:val="23"/>
        </w:rPr>
        <w:t xml:space="preserve"> and</w:t>
      </w:r>
      <w:r w:rsidR="005A65A3">
        <w:rPr>
          <w:sz w:val="23"/>
        </w:rPr>
        <w:t xml:space="preserve"> </w:t>
      </w:r>
      <w:r>
        <w:rPr>
          <w:sz w:val="23"/>
        </w:rPr>
        <w:t>these are acceptable tome/us.</w:t>
      </w:r>
    </w:p>
    <w:p w14:paraId="46A5CCEC" w14:textId="77777777" w:rsidR="00C530C2" w:rsidRDefault="00C530C2">
      <w:pPr>
        <w:pStyle w:val="BodyText"/>
        <w:spacing w:before="2"/>
        <w:rPr>
          <w:sz w:val="14"/>
        </w:rPr>
      </w:pPr>
    </w:p>
    <w:p w14:paraId="61B34CD4" w14:textId="77777777" w:rsidR="00C530C2" w:rsidRDefault="00C530C2">
      <w:pPr>
        <w:rPr>
          <w:sz w:val="14"/>
        </w:rPr>
        <w:sectPr w:rsidR="00C530C2">
          <w:pgSz w:w="11900" w:h="16840"/>
          <w:pgMar w:top="1440" w:right="1200" w:bottom="280" w:left="1220" w:header="720" w:footer="720" w:gutter="0"/>
          <w:cols w:space="720"/>
        </w:sectPr>
      </w:pPr>
    </w:p>
    <w:p w14:paraId="36974BB7" w14:textId="77777777" w:rsidR="00C530C2" w:rsidRDefault="00C530C2">
      <w:pPr>
        <w:pStyle w:val="BodyText"/>
        <w:rPr>
          <w:sz w:val="26"/>
        </w:rPr>
      </w:pPr>
    </w:p>
    <w:p w14:paraId="65407821" w14:textId="77777777" w:rsidR="00C530C2" w:rsidRDefault="00C530C2">
      <w:pPr>
        <w:pStyle w:val="BodyText"/>
        <w:rPr>
          <w:sz w:val="26"/>
        </w:rPr>
      </w:pPr>
    </w:p>
    <w:p w14:paraId="754D8338" w14:textId="77777777" w:rsidR="00C530C2" w:rsidRDefault="00C530C2">
      <w:pPr>
        <w:pStyle w:val="BodyText"/>
        <w:rPr>
          <w:sz w:val="26"/>
        </w:rPr>
      </w:pPr>
    </w:p>
    <w:p w14:paraId="39AFF780" w14:textId="77777777" w:rsidR="00C530C2" w:rsidRDefault="00C530C2">
      <w:pPr>
        <w:pStyle w:val="BodyText"/>
        <w:rPr>
          <w:sz w:val="26"/>
        </w:rPr>
      </w:pPr>
    </w:p>
    <w:p w14:paraId="2EB6C297" w14:textId="77777777" w:rsidR="00C530C2" w:rsidRDefault="00C530C2">
      <w:pPr>
        <w:pStyle w:val="BodyText"/>
        <w:spacing w:before="8"/>
        <w:rPr>
          <w:sz w:val="35"/>
        </w:rPr>
      </w:pPr>
    </w:p>
    <w:p w14:paraId="3453F392" w14:textId="77777777" w:rsidR="00C530C2" w:rsidRDefault="00534D1A">
      <w:pPr>
        <w:pStyle w:val="BodyText"/>
        <w:spacing w:before="1"/>
        <w:ind w:left="219"/>
      </w:pPr>
      <w:r>
        <w:rPr>
          <w:spacing w:val="-1"/>
        </w:rPr>
        <w:t>Date:---------------</w:t>
      </w:r>
    </w:p>
    <w:p w14:paraId="13B40447" w14:textId="77777777" w:rsidR="00C530C2" w:rsidRDefault="00534D1A">
      <w:pPr>
        <w:pStyle w:val="BodyText"/>
        <w:spacing w:before="1"/>
        <w:ind w:left="219"/>
      </w:pPr>
      <w:r>
        <w:rPr>
          <w:spacing w:val="-1"/>
        </w:rPr>
        <w:t>Place---------------</w:t>
      </w:r>
    </w:p>
    <w:p w14:paraId="7C14E245" w14:textId="4E493124" w:rsidR="00C530C2" w:rsidRDefault="00534D1A">
      <w:pPr>
        <w:pStyle w:val="BodyText"/>
        <w:tabs>
          <w:tab w:val="left" w:pos="5558"/>
          <w:tab w:val="left" w:pos="7210"/>
        </w:tabs>
        <w:spacing w:before="101" w:line="456" w:lineRule="auto"/>
        <w:ind w:left="7" w:right="180" w:firstLine="2805"/>
        <w:jc w:val="right"/>
        <w:rPr>
          <w:rFonts w:ascii="Times New Roman"/>
        </w:rPr>
      </w:pPr>
      <w:r>
        <w:br w:type="column"/>
      </w:r>
      <w:r>
        <w:t>Signature</w:t>
      </w:r>
      <w:r>
        <w:rPr>
          <w:u w:val="single"/>
        </w:rPr>
        <w:tab/>
      </w:r>
      <w:r>
        <w:rPr>
          <w:u w:val="single"/>
        </w:rPr>
        <w:tab/>
      </w:r>
      <w:r>
        <w:t xml:space="preserve"> Name &amp; Designation of theAuthorized</w:t>
      </w:r>
      <w:r w:rsidR="005A65A3">
        <w:t xml:space="preserve"> </w:t>
      </w:r>
      <w:r>
        <w:t>Signatory</w:t>
      </w:r>
      <w:r>
        <w:rPr>
          <w:rFonts w:ascii="Times New Roman"/>
          <w:u w:val="single"/>
        </w:rPr>
        <w:tab/>
      </w:r>
      <w:r>
        <w:rPr>
          <w:rFonts w:ascii="Times New Roman"/>
          <w:u w:val="single"/>
        </w:rPr>
        <w:tab/>
      </w:r>
      <w:r>
        <w:t>Stamp of the</w:t>
      </w:r>
      <w:r w:rsidR="005A65A3">
        <w:t xml:space="preserve"> </w:t>
      </w:r>
      <w:r>
        <w:t>PCS/Firm</w:t>
      </w:r>
      <w:r>
        <w:rPr>
          <w:rFonts w:ascii="Times New Roman"/>
          <w:u w:val="single"/>
        </w:rPr>
        <w:tab/>
      </w:r>
    </w:p>
    <w:p w14:paraId="48396009" w14:textId="77777777" w:rsidR="00C530C2" w:rsidRDefault="00C530C2">
      <w:pPr>
        <w:spacing w:line="456" w:lineRule="auto"/>
        <w:jc w:val="right"/>
        <w:rPr>
          <w:rFonts w:ascii="Times New Roman"/>
        </w:rPr>
        <w:sectPr w:rsidR="00C530C2">
          <w:type w:val="continuous"/>
          <w:pgSz w:w="11900" w:h="16840"/>
          <w:pgMar w:top="1440" w:right="1200" w:bottom="280" w:left="1220" w:header="720" w:footer="720" w:gutter="0"/>
          <w:cols w:num="2" w:space="720" w:equalWidth="0">
            <w:col w:w="2047" w:space="40"/>
            <w:col w:w="7393"/>
          </w:cols>
        </w:sectPr>
      </w:pPr>
    </w:p>
    <w:p w14:paraId="5C26138F" w14:textId="77777777" w:rsidR="00C530C2" w:rsidRDefault="00534D1A">
      <w:pPr>
        <w:pStyle w:val="Heading2"/>
        <w:spacing w:before="88"/>
        <w:ind w:right="229"/>
        <w:jc w:val="right"/>
      </w:pPr>
      <w:r>
        <w:rPr>
          <w:u w:val="thick"/>
        </w:rPr>
        <w:lastRenderedPageBreak/>
        <w:t>Annexure-III</w:t>
      </w:r>
    </w:p>
    <w:p w14:paraId="3BC92A11" w14:textId="77777777" w:rsidR="00C530C2" w:rsidRDefault="00C530C2">
      <w:pPr>
        <w:pStyle w:val="BodyText"/>
        <w:spacing w:before="5"/>
        <w:rPr>
          <w:b/>
          <w:sz w:val="14"/>
        </w:rPr>
      </w:pPr>
    </w:p>
    <w:p w14:paraId="2F5FB534" w14:textId="77777777" w:rsidR="00C530C2" w:rsidRDefault="00534D1A">
      <w:pPr>
        <w:spacing w:before="100" w:line="267" w:lineRule="exact"/>
        <w:ind w:left="258" w:right="270"/>
        <w:jc w:val="center"/>
        <w:rPr>
          <w:b/>
          <w:sz w:val="23"/>
        </w:rPr>
      </w:pPr>
      <w:r>
        <w:rPr>
          <w:b/>
          <w:sz w:val="23"/>
        </w:rPr>
        <w:t>PROFORMA FOR FINANCIAL BID</w:t>
      </w:r>
    </w:p>
    <w:p w14:paraId="05B75C5E" w14:textId="6E429295" w:rsidR="00C530C2" w:rsidRDefault="00534D1A">
      <w:pPr>
        <w:spacing w:line="267" w:lineRule="exact"/>
        <w:ind w:left="257" w:right="270"/>
        <w:jc w:val="center"/>
        <w:rPr>
          <w:b/>
          <w:sz w:val="23"/>
        </w:rPr>
      </w:pPr>
      <w:r>
        <w:rPr>
          <w:b/>
          <w:sz w:val="23"/>
        </w:rPr>
        <w:t xml:space="preserve">(For </w:t>
      </w:r>
      <w:r w:rsidR="004D1F82">
        <w:rPr>
          <w:b/>
          <w:sz w:val="23"/>
        </w:rPr>
        <w:t>EdCIL (India)</w:t>
      </w:r>
      <w:r>
        <w:rPr>
          <w:b/>
          <w:sz w:val="23"/>
        </w:rPr>
        <w:t xml:space="preserve"> Ltd.)</w:t>
      </w:r>
    </w:p>
    <w:p w14:paraId="665F38C5" w14:textId="77777777" w:rsidR="00FD6F70" w:rsidRDefault="00FD6F70" w:rsidP="00FD6F70">
      <w:pPr>
        <w:pStyle w:val="BodyText"/>
        <w:ind w:left="219"/>
      </w:pPr>
    </w:p>
    <w:p w14:paraId="6E11C75D" w14:textId="77777777" w:rsidR="00C530C2" w:rsidRDefault="00FD6F70" w:rsidP="00FD6F70">
      <w:pPr>
        <w:pStyle w:val="BodyText"/>
        <w:ind w:left="219"/>
        <w:sectPr w:rsidR="00C530C2">
          <w:pgSz w:w="11900" w:h="16840"/>
          <w:pgMar w:top="1340" w:right="1200" w:bottom="280" w:left="1220" w:header="720" w:footer="720" w:gutter="0"/>
          <w:cols w:space="720"/>
        </w:sectPr>
      </w:pPr>
      <w:r>
        <w:t>To</w:t>
      </w:r>
    </w:p>
    <w:p w14:paraId="3B1A26E8" w14:textId="77777777" w:rsidR="00FD6F70" w:rsidRDefault="00534D1A">
      <w:pPr>
        <w:pStyle w:val="BodyText"/>
        <w:ind w:left="219" w:right="20"/>
      </w:pPr>
      <w:r>
        <w:t xml:space="preserve">Company Secretary </w:t>
      </w:r>
    </w:p>
    <w:p w14:paraId="75537050" w14:textId="77777777" w:rsidR="00C530C2" w:rsidRDefault="00FD6F70">
      <w:pPr>
        <w:pStyle w:val="BodyText"/>
        <w:ind w:left="219" w:right="20"/>
      </w:pPr>
      <w:r>
        <w:t>EdCIL (India)</w:t>
      </w:r>
      <w:r w:rsidR="00534D1A">
        <w:t xml:space="preserve"> Limited</w:t>
      </w:r>
    </w:p>
    <w:p w14:paraId="1D08ABB2" w14:textId="77777777" w:rsidR="00C530C2" w:rsidRDefault="00FD6F70">
      <w:pPr>
        <w:pStyle w:val="BodyText"/>
        <w:ind w:left="219"/>
      </w:pPr>
      <w:r>
        <w:t>EdCIL House, 18A, Sector-16A,</w:t>
      </w:r>
    </w:p>
    <w:p w14:paraId="70AF7E3D" w14:textId="77777777" w:rsidR="00FD6F70" w:rsidRDefault="00FD6F70">
      <w:pPr>
        <w:pStyle w:val="BodyText"/>
        <w:ind w:left="219"/>
      </w:pPr>
      <w:r>
        <w:t>Noida-201301 (UP)</w:t>
      </w:r>
    </w:p>
    <w:p w14:paraId="178ADB4E" w14:textId="77777777" w:rsidR="00C530C2" w:rsidRDefault="00534D1A">
      <w:pPr>
        <w:pStyle w:val="BodyText"/>
        <w:rPr>
          <w:sz w:val="26"/>
        </w:rPr>
      </w:pPr>
      <w:r>
        <w:br w:type="column"/>
      </w:r>
    </w:p>
    <w:p w14:paraId="450BFD9A" w14:textId="77777777" w:rsidR="00C530C2" w:rsidRDefault="00C530C2">
      <w:pPr>
        <w:pStyle w:val="BodyText"/>
        <w:rPr>
          <w:sz w:val="26"/>
        </w:rPr>
      </w:pPr>
    </w:p>
    <w:p w14:paraId="780CD49C" w14:textId="77777777" w:rsidR="00C530C2" w:rsidRDefault="00C530C2">
      <w:pPr>
        <w:pStyle w:val="BodyText"/>
        <w:rPr>
          <w:sz w:val="26"/>
        </w:rPr>
      </w:pPr>
    </w:p>
    <w:p w14:paraId="1F455272" w14:textId="77777777" w:rsidR="00C530C2" w:rsidRDefault="00C530C2">
      <w:pPr>
        <w:pStyle w:val="BodyText"/>
        <w:rPr>
          <w:sz w:val="26"/>
        </w:rPr>
      </w:pPr>
    </w:p>
    <w:p w14:paraId="417896F0" w14:textId="77777777" w:rsidR="00C530C2" w:rsidRDefault="00C530C2">
      <w:pPr>
        <w:pStyle w:val="BodyText"/>
        <w:rPr>
          <w:sz w:val="28"/>
        </w:rPr>
      </w:pPr>
    </w:p>
    <w:p w14:paraId="4A433F84" w14:textId="77777777" w:rsidR="00C530C2" w:rsidRDefault="00534D1A">
      <w:pPr>
        <w:pStyle w:val="BodyText"/>
        <w:spacing w:line="267" w:lineRule="exact"/>
        <w:ind w:left="199" w:right="3807"/>
        <w:jc w:val="center"/>
      </w:pPr>
      <w:r>
        <w:t>(PRICE BID)</w:t>
      </w:r>
    </w:p>
    <w:p w14:paraId="10E88BFD" w14:textId="77777777" w:rsidR="00C530C2" w:rsidRDefault="00534D1A">
      <w:pPr>
        <w:pStyle w:val="BodyText"/>
        <w:spacing w:line="267" w:lineRule="exact"/>
        <w:ind w:left="199" w:right="3810"/>
        <w:jc w:val="center"/>
      </w:pPr>
      <w:r>
        <w:t>Schedule of Rates</w:t>
      </w:r>
    </w:p>
    <w:p w14:paraId="444F2501" w14:textId="77777777" w:rsidR="00C530C2" w:rsidRDefault="00C530C2">
      <w:pPr>
        <w:spacing w:line="267" w:lineRule="exact"/>
        <w:jc w:val="center"/>
        <w:sectPr w:rsidR="00C530C2">
          <w:type w:val="continuous"/>
          <w:pgSz w:w="11900" w:h="16840"/>
          <w:pgMar w:top="1440" w:right="1200" w:bottom="280" w:left="1220" w:header="720" w:footer="720" w:gutter="0"/>
          <w:cols w:num="2" w:space="720" w:equalWidth="0">
            <w:col w:w="3360" w:space="236"/>
            <w:col w:w="5884"/>
          </w:cols>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4992"/>
        <w:gridCol w:w="3086"/>
      </w:tblGrid>
      <w:tr w:rsidR="00C530C2" w14:paraId="39770FF5" w14:textId="77777777">
        <w:trPr>
          <w:trHeight w:val="266"/>
        </w:trPr>
        <w:tc>
          <w:tcPr>
            <w:tcW w:w="1164" w:type="dxa"/>
          </w:tcPr>
          <w:p w14:paraId="2B4B64C4" w14:textId="77777777" w:rsidR="00C530C2" w:rsidRDefault="00534D1A">
            <w:pPr>
              <w:pStyle w:val="TableParagraph"/>
              <w:spacing w:line="246" w:lineRule="exact"/>
              <w:rPr>
                <w:sz w:val="23"/>
              </w:rPr>
            </w:pPr>
            <w:r>
              <w:rPr>
                <w:sz w:val="23"/>
              </w:rPr>
              <w:t>S.No.</w:t>
            </w:r>
          </w:p>
        </w:tc>
        <w:tc>
          <w:tcPr>
            <w:tcW w:w="4992" w:type="dxa"/>
          </w:tcPr>
          <w:p w14:paraId="06657F09" w14:textId="77777777" w:rsidR="00C530C2" w:rsidRDefault="00534D1A">
            <w:pPr>
              <w:pStyle w:val="TableParagraph"/>
              <w:spacing w:line="246" w:lineRule="exact"/>
              <w:rPr>
                <w:sz w:val="23"/>
              </w:rPr>
            </w:pPr>
            <w:r>
              <w:rPr>
                <w:sz w:val="23"/>
              </w:rPr>
              <w:t>Description</w:t>
            </w:r>
          </w:p>
        </w:tc>
        <w:tc>
          <w:tcPr>
            <w:tcW w:w="3086" w:type="dxa"/>
          </w:tcPr>
          <w:p w14:paraId="7EC728D9" w14:textId="77777777" w:rsidR="00C530C2" w:rsidRDefault="00534D1A">
            <w:pPr>
              <w:pStyle w:val="TableParagraph"/>
              <w:spacing w:line="246" w:lineRule="exact"/>
              <w:rPr>
                <w:sz w:val="23"/>
              </w:rPr>
            </w:pPr>
            <w:r>
              <w:rPr>
                <w:sz w:val="23"/>
              </w:rPr>
              <w:t>Lump sum Price(Rs.)</w:t>
            </w:r>
          </w:p>
        </w:tc>
      </w:tr>
      <w:tr w:rsidR="00C530C2" w14:paraId="777E01D7" w14:textId="77777777">
        <w:trPr>
          <w:trHeight w:val="801"/>
        </w:trPr>
        <w:tc>
          <w:tcPr>
            <w:tcW w:w="1164" w:type="dxa"/>
          </w:tcPr>
          <w:p w14:paraId="27ABFF0D" w14:textId="77777777" w:rsidR="00C530C2" w:rsidRDefault="00534D1A">
            <w:pPr>
              <w:pStyle w:val="TableParagraph"/>
              <w:spacing w:line="255" w:lineRule="exact"/>
              <w:rPr>
                <w:sz w:val="23"/>
              </w:rPr>
            </w:pPr>
            <w:r>
              <w:rPr>
                <w:sz w:val="23"/>
              </w:rPr>
              <w:t>A.</w:t>
            </w:r>
          </w:p>
        </w:tc>
        <w:tc>
          <w:tcPr>
            <w:tcW w:w="4992" w:type="dxa"/>
          </w:tcPr>
          <w:p w14:paraId="0C644F6C" w14:textId="73D0DD0F" w:rsidR="00C530C2" w:rsidRDefault="00117482">
            <w:pPr>
              <w:pStyle w:val="TableParagraph"/>
              <w:spacing w:line="242" w:lineRule="auto"/>
              <w:ind w:right="160"/>
              <w:rPr>
                <w:sz w:val="23"/>
              </w:rPr>
            </w:pPr>
            <w:r>
              <w:rPr>
                <w:sz w:val="23"/>
              </w:rPr>
              <w:t>Secretarial Audit Fee (Fixed amount)</w:t>
            </w:r>
            <w:r w:rsidR="00534D1A">
              <w:rPr>
                <w:sz w:val="23"/>
              </w:rPr>
              <w:t xml:space="preserve"> (inclusive of all charges, out of pocket expenses etc.)</w:t>
            </w:r>
            <w:r w:rsidR="00D86336">
              <w:rPr>
                <w:sz w:val="23"/>
              </w:rPr>
              <w:t xml:space="preserve"> for a F.Y</w:t>
            </w:r>
            <w:r w:rsidR="00FE7B63">
              <w:rPr>
                <w:sz w:val="23"/>
              </w:rPr>
              <w:t>.</w:t>
            </w:r>
          </w:p>
        </w:tc>
        <w:tc>
          <w:tcPr>
            <w:tcW w:w="3086" w:type="dxa"/>
          </w:tcPr>
          <w:p w14:paraId="7F479076" w14:textId="77777777" w:rsidR="00C530C2" w:rsidRDefault="00C530C2">
            <w:pPr>
              <w:pStyle w:val="TableParagraph"/>
              <w:ind w:left="0"/>
              <w:rPr>
                <w:rFonts w:ascii="Times New Roman"/>
              </w:rPr>
            </w:pPr>
          </w:p>
        </w:tc>
      </w:tr>
      <w:tr w:rsidR="00117482" w14:paraId="7594F421" w14:textId="77777777">
        <w:trPr>
          <w:trHeight w:val="534"/>
        </w:trPr>
        <w:tc>
          <w:tcPr>
            <w:tcW w:w="1164" w:type="dxa"/>
          </w:tcPr>
          <w:p w14:paraId="14624512" w14:textId="6E18C484" w:rsidR="00117482" w:rsidRDefault="00117482">
            <w:pPr>
              <w:pStyle w:val="TableParagraph"/>
              <w:ind w:left="0"/>
              <w:rPr>
                <w:rFonts w:ascii="Times New Roman"/>
              </w:rPr>
            </w:pPr>
            <w:r>
              <w:rPr>
                <w:rFonts w:ascii="Times New Roman"/>
              </w:rPr>
              <w:t>B.</w:t>
            </w:r>
          </w:p>
        </w:tc>
        <w:tc>
          <w:tcPr>
            <w:tcW w:w="4992" w:type="dxa"/>
          </w:tcPr>
          <w:p w14:paraId="19008554" w14:textId="7248928F" w:rsidR="00117482" w:rsidRDefault="00117482">
            <w:pPr>
              <w:pStyle w:val="TableParagraph"/>
              <w:spacing w:line="255" w:lineRule="exact"/>
              <w:rPr>
                <w:sz w:val="23"/>
              </w:rPr>
            </w:pPr>
            <w:r>
              <w:rPr>
                <w:sz w:val="23"/>
              </w:rPr>
              <w:t>Certificate of Compliance of Conditions of Corporate Governance as required under DPE Guidelines on Corporate Governance, 2010</w:t>
            </w:r>
            <w:r w:rsidR="00BF1170">
              <w:rPr>
                <w:sz w:val="23"/>
              </w:rPr>
              <w:t xml:space="preserve"> for a F.Y.</w:t>
            </w:r>
          </w:p>
        </w:tc>
        <w:tc>
          <w:tcPr>
            <w:tcW w:w="3086" w:type="dxa"/>
          </w:tcPr>
          <w:p w14:paraId="4407AD6C" w14:textId="77777777" w:rsidR="00117482" w:rsidRDefault="00117482">
            <w:pPr>
              <w:pStyle w:val="TableParagraph"/>
              <w:ind w:left="0"/>
              <w:rPr>
                <w:rFonts w:ascii="Times New Roman"/>
              </w:rPr>
            </w:pPr>
          </w:p>
        </w:tc>
      </w:tr>
      <w:tr w:rsidR="00C530C2" w14:paraId="5E9754EF" w14:textId="77777777">
        <w:trPr>
          <w:trHeight w:val="534"/>
        </w:trPr>
        <w:tc>
          <w:tcPr>
            <w:tcW w:w="1164" w:type="dxa"/>
          </w:tcPr>
          <w:p w14:paraId="3819826D" w14:textId="77777777" w:rsidR="00C530C2" w:rsidRDefault="00C530C2">
            <w:pPr>
              <w:pStyle w:val="TableParagraph"/>
              <w:ind w:left="0"/>
              <w:rPr>
                <w:rFonts w:ascii="Times New Roman"/>
              </w:rPr>
            </w:pPr>
          </w:p>
        </w:tc>
        <w:tc>
          <w:tcPr>
            <w:tcW w:w="4992" w:type="dxa"/>
          </w:tcPr>
          <w:p w14:paraId="05FB1F6D" w14:textId="77777777" w:rsidR="00C530C2" w:rsidRDefault="00534D1A">
            <w:pPr>
              <w:pStyle w:val="TableParagraph"/>
              <w:spacing w:line="255" w:lineRule="exact"/>
              <w:rPr>
                <w:sz w:val="23"/>
              </w:rPr>
            </w:pPr>
            <w:r>
              <w:rPr>
                <w:sz w:val="23"/>
              </w:rPr>
              <w:t>TOTAL AMOUNT PAYABLE</w:t>
            </w:r>
          </w:p>
          <w:p w14:paraId="45AD6A09" w14:textId="736AEE0F" w:rsidR="0050489A" w:rsidRDefault="0050489A">
            <w:pPr>
              <w:pStyle w:val="TableParagraph"/>
              <w:spacing w:line="255" w:lineRule="exact"/>
              <w:rPr>
                <w:sz w:val="23"/>
              </w:rPr>
            </w:pPr>
            <w:r>
              <w:rPr>
                <w:sz w:val="23"/>
              </w:rPr>
              <w:t>Amount in fi</w:t>
            </w:r>
            <w:r w:rsidR="00BD05A6">
              <w:rPr>
                <w:sz w:val="23"/>
              </w:rPr>
              <w:t>gures</w:t>
            </w:r>
          </w:p>
        </w:tc>
        <w:tc>
          <w:tcPr>
            <w:tcW w:w="3086" w:type="dxa"/>
          </w:tcPr>
          <w:p w14:paraId="28C9BE54" w14:textId="77777777" w:rsidR="00C530C2" w:rsidRDefault="00C530C2">
            <w:pPr>
              <w:pStyle w:val="TableParagraph"/>
              <w:ind w:left="0"/>
              <w:rPr>
                <w:rFonts w:ascii="Times New Roman"/>
              </w:rPr>
            </w:pPr>
          </w:p>
        </w:tc>
      </w:tr>
      <w:tr w:rsidR="00C530C2" w14:paraId="3F46354A" w14:textId="77777777">
        <w:trPr>
          <w:trHeight w:val="534"/>
        </w:trPr>
        <w:tc>
          <w:tcPr>
            <w:tcW w:w="1164" w:type="dxa"/>
          </w:tcPr>
          <w:p w14:paraId="6EA24C68" w14:textId="77777777" w:rsidR="00C530C2" w:rsidRDefault="00C530C2">
            <w:pPr>
              <w:pStyle w:val="TableParagraph"/>
              <w:ind w:left="0"/>
              <w:rPr>
                <w:rFonts w:ascii="Times New Roman"/>
              </w:rPr>
            </w:pPr>
          </w:p>
        </w:tc>
        <w:tc>
          <w:tcPr>
            <w:tcW w:w="4992" w:type="dxa"/>
          </w:tcPr>
          <w:p w14:paraId="635A2E16" w14:textId="77777777" w:rsidR="00C530C2" w:rsidRDefault="00534D1A">
            <w:pPr>
              <w:pStyle w:val="TableParagraph"/>
              <w:spacing w:line="255" w:lineRule="exact"/>
              <w:rPr>
                <w:sz w:val="23"/>
              </w:rPr>
            </w:pPr>
            <w:r>
              <w:rPr>
                <w:sz w:val="23"/>
              </w:rPr>
              <w:t>Amount in Words</w:t>
            </w:r>
          </w:p>
        </w:tc>
        <w:tc>
          <w:tcPr>
            <w:tcW w:w="3086" w:type="dxa"/>
          </w:tcPr>
          <w:p w14:paraId="15A6E906" w14:textId="77777777" w:rsidR="00C530C2" w:rsidRDefault="00C530C2">
            <w:pPr>
              <w:pStyle w:val="TableParagraph"/>
              <w:ind w:left="0"/>
              <w:rPr>
                <w:rFonts w:ascii="Times New Roman"/>
              </w:rPr>
            </w:pPr>
          </w:p>
        </w:tc>
      </w:tr>
    </w:tbl>
    <w:p w14:paraId="037734DF" w14:textId="77777777" w:rsidR="00C530C2" w:rsidRDefault="00C530C2">
      <w:pPr>
        <w:pStyle w:val="BodyText"/>
        <w:spacing w:before="5"/>
        <w:rPr>
          <w:sz w:val="14"/>
        </w:rPr>
      </w:pPr>
    </w:p>
    <w:p w14:paraId="0F341273" w14:textId="76146730" w:rsidR="00C530C2" w:rsidRDefault="00534D1A">
      <w:pPr>
        <w:pStyle w:val="BodyText"/>
        <w:tabs>
          <w:tab w:val="left" w:pos="1659"/>
        </w:tabs>
        <w:spacing w:before="101"/>
        <w:ind w:left="219" w:right="1070"/>
      </w:pPr>
      <w:r>
        <w:t>Note: 1.</w:t>
      </w:r>
      <w:r>
        <w:rPr>
          <w:rFonts w:ascii="Times New Roman"/>
        </w:rPr>
        <w:tab/>
      </w:r>
      <w:r>
        <w:t>The above quoted amount is exclusive of all taxes and duties</w:t>
      </w:r>
      <w:r w:rsidR="00C2212F">
        <w:t xml:space="preserve"> </w:t>
      </w:r>
      <w:r>
        <w:t>and remains firm during the period of the</w:t>
      </w:r>
      <w:r w:rsidR="0077145F">
        <w:t xml:space="preserve"> </w:t>
      </w:r>
      <w:r>
        <w:t>contract.</w:t>
      </w:r>
    </w:p>
    <w:p w14:paraId="5BB48B89" w14:textId="006F03D3" w:rsidR="00C530C2" w:rsidRPr="00FE7B63" w:rsidRDefault="00FE7B63" w:rsidP="00FE7B63">
      <w:pPr>
        <w:pStyle w:val="BodyText"/>
        <w:ind w:left="284" w:hanging="142"/>
      </w:pPr>
      <w:r>
        <w:t xml:space="preserve"> </w:t>
      </w:r>
      <w:r w:rsidRPr="00FE7B63">
        <w:t>Note: 2</w:t>
      </w:r>
      <w:r>
        <w:t>. In case of any discrepancy in figures or words, preference shall be given to the        amount expressed in words.</w:t>
      </w:r>
    </w:p>
    <w:p w14:paraId="3859E4BB" w14:textId="77777777" w:rsidR="00C530C2" w:rsidRDefault="00534D1A">
      <w:pPr>
        <w:pStyle w:val="BodyText"/>
        <w:spacing w:before="232"/>
        <w:ind w:right="233"/>
        <w:jc w:val="right"/>
      </w:pPr>
      <w:r>
        <w:rPr>
          <w:spacing w:val="-1"/>
        </w:rPr>
        <w:t>Signature------------------------------</w:t>
      </w:r>
    </w:p>
    <w:p w14:paraId="6BA8AB3A" w14:textId="77777777" w:rsidR="00C530C2" w:rsidRDefault="00C530C2">
      <w:pPr>
        <w:pStyle w:val="BodyText"/>
        <w:spacing w:before="1"/>
      </w:pPr>
    </w:p>
    <w:p w14:paraId="40BDD358" w14:textId="0DB1693C" w:rsidR="00C530C2" w:rsidRDefault="00534D1A">
      <w:pPr>
        <w:pStyle w:val="BodyText"/>
        <w:ind w:right="233"/>
        <w:jc w:val="right"/>
      </w:pPr>
      <w:r>
        <w:t>Name &amp; Designation of the Authorized</w:t>
      </w:r>
      <w:r w:rsidR="009A3E0F">
        <w:t xml:space="preserve"> </w:t>
      </w:r>
      <w:r>
        <w:t>Signatory--------------</w:t>
      </w:r>
    </w:p>
    <w:p w14:paraId="4D61B9CC" w14:textId="77777777" w:rsidR="00C530C2" w:rsidRDefault="00C530C2">
      <w:pPr>
        <w:pStyle w:val="BodyText"/>
        <w:spacing w:before="10"/>
        <w:rPr>
          <w:sz w:val="22"/>
        </w:rPr>
      </w:pPr>
    </w:p>
    <w:p w14:paraId="3921B75A" w14:textId="6A1ECD81" w:rsidR="00C530C2" w:rsidRDefault="00534D1A">
      <w:pPr>
        <w:pStyle w:val="BodyText"/>
        <w:ind w:right="233"/>
        <w:jc w:val="right"/>
      </w:pPr>
      <w:r>
        <w:t>Stamp of the</w:t>
      </w:r>
      <w:r w:rsidR="009A3E0F">
        <w:t xml:space="preserve"> </w:t>
      </w:r>
      <w:r>
        <w:t>PCS/Firm----------------------</w:t>
      </w:r>
    </w:p>
    <w:p w14:paraId="5D83D547" w14:textId="77777777" w:rsidR="00C530C2" w:rsidRDefault="00C530C2">
      <w:pPr>
        <w:pStyle w:val="BodyText"/>
        <w:spacing w:before="1"/>
      </w:pPr>
    </w:p>
    <w:p w14:paraId="2599FFFA" w14:textId="77777777" w:rsidR="00C530C2" w:rsidRDefault="00534D1A">
      <w:pPr>
        <w:pStyle w:val="BodyText"/>
        <w:ind w:left="219"/>
      </w:pPr>
      <w:r>
        <w:t>Date--------------------------</w:t>
      </w:r>
    </w:p>
    <w:p w14:paraId="1FFDE4FA" w14:textId="77777777" w:rsidR="00C530C2" w:rsidRDefault="00C530C2">
      <w:pPr>
        <w:pStyle w:val="BodyText"/>
        <w:spacing w:before="10"/>
        <w:rPr>
          <w:sz w:val="22"/>
        </w:rPr>
      </w:pPr>
    </w:p>
    <w:p w14:paraId="6A460569" w14:textId="77777777" w:rsidR="00C530C2" w:rsidRDefault="00534D1A">
      <w:pPr>
        <w:pStyle w:val="BodyText"/>
        <w:ind w:left="219"/>
      </w:pPr>
      <w:r>
        <w:t>Place-------------------------</w:t>
      </w:r>
    </w:p>
    <w:p w14:paraId="1B4A8EFF" w14:textId="77777777" w:rsidR="00C530C2" w:rsidRDefault="00C530C2">
      <w:pPr>
        <w:sectPr w:rsidR="00C530C2">
          <w:type w:val="continuous"/>
          <w:pgSz w:w="11900" w:h="16840"/>
          <w:pgMar w:top="1440" w:right="1200" w:bottom="280" w:left="1220" w:header="720" w:footer="720" w:gutter="0"/>
          <w:cols w:space="720"/>
        </w:sectPr>
      </w:pPr>
    </w:p>
    <w:p w14:paraId="165C9E29" w14:textId="77777777" w:rsidR="00C530C2" w:rsidRDefault="00534D1A">
      <w:pPr>
        <w:pStyle w:val="Heading1"/>
        <w:spacing w:before="94" w:line="279" w:lineRule="exact"/>
        <w:ind w:left="257"/>
        <w:rPr>
          <w:rFonts w:ascii="Trebuchet MS" w:hAnsi="Trebuchet MS"/>
        </w:rPr>
      </w:pPr>
      <w:r>
        <w:rPr>
          <w:rFonts w:ascii="Trebuchet MS" w:hAnsi="Trebuchet MS"/>
        </w:rPr>
        <w:lastRenderedPageBreak/>
        <w:t>Form – A</w:t>
      </w:r>
    </w:p>
    <w:p w14:paraId="7A2C5658" w14:textId="77777777" w:rsidR="00C530C2" w:rsidRDefault="00534D1A">
      <w:pPr>
        <w:ind w:left="284"/>
        <w:jc w:val="both"/>
        <w:rPr>
          <w:b/>
          <w:sz w:val="24"/>
        </w:rPr>
      </w:pPr>
      <w:r w:rsidRPr="00F72225">
        <w:rPr>
          <w:b/>
          <w:sz w:val="24"/>
          <w:highlight w:val="yellow"/>
        </w:rPr>
        <w:t>(On letter head of Practicing Company Secretary/Firm of Company Secretaries)</w:t>
      </w:r>
    </w:p>
    <w:p w14:paraId="11F96ACD" w14:textId="77777777" w:rsidR="00C530C2" w:rsidRDefault="00C530C2">
      <w:pPr>
        <w:pStyle w:val="BodyText"/>
        <w:spacing w:before="2"/>
        <w:rPr>
          <w:b/>
          <w:sz w:val="24"/>
        </w:rPr>
      </w:pPr>
    </w:p>
    <w:p w14:paraId="288305A1" w14:textId="77777777" w:rsidR="00C530C2" w:rsidRDefault="00534D1A" w:rsidP="002D738F">
      <w:pPr>
        <w:tabs>
          <w:tab w:val="left" w:pos="6699"/>
          <w:tab w:val="left" w:pos="8168"/>
        </w:tabs>
        <w:ind w:left="219"/>
        <w:jc w:val="both"/>
        <w:rPr>
          <w:rFonts w:ascii="Times New Roman"/>
          <w:sz w:val="24"/>
        </w:rPr>
      </w:pPr>
      <w:r>
        <w:rPr>
          <w:sz w:val="24"/>
        </w:rPr>
        <w:t>To,</w:t>
      </w:r>
      <w:r>
        <w:rPr>
          <w:rFonts w:ascii="Times New Roman"/>
          <w:sz w:val="24"/>
        </w:rPr>
        <w:tab/>
      </w:r>
      <w:r>
        <w:rPr>
          <w:sz w:val="24"/>
        </w:rPr>
        <w:t>Date :</w:t>
      </w:r>
      <w:r>
        <w:rPr>
          <w:rFonts w:ascii="Times New Roman"/>
          <w:sz w:val="24"/>
          <w:u w:val="single"/>
        </w:rPr>
        <w:tab/>
      </w:r>
    </w:p>
    <w:p w14:paraId="457BAC15" w14:textId="77777777" w:rsidR="00C530C2" w:rsidRDefault="00C530C2" w:rsidP="002D738F">
      <w:pPr>
        <w:pStyle w:val="BodyText"/>
        <w:spacing w:before="2"/>
        <w:rPr>
          <w:rFonts w:ascii="Times New Roman"/>
          <w:sz w:val="24"/>
        </w:rPr>
      </w:pPr>
    </w:p>
    <w:p w14:paraId="34857D1E" w14:textId="77777777" w:rsidR="00C530C2" w:rsidRDefault="00534D1A" w:rsidP="002D738F">
      <w:pPr>
        <w:ind w:left="219"/>
        <w:jc w:val="both"/>
        <w:rPr>
          <w:b/>
          <w:sz w:val="24"/>
        </w:rPr>
      </w:pPr>
      <w:r>
        <w:rPr>
          <w:b/>
          <w:sz w:val="24"/>
        </w:rPr>
        <w:t>Company Secretary,</w:t>
      </w:r>
    </w:p>
    <w:p w14:paraId="001DB96D" w14:textId="77777777" w:rsidR="002D738F" w:rsidRDefault="002D738F" w:rsidP="002D738F">
      <w:pPr>
        <w:ind w:left="219" w:right="6150"/>
        <w:rPr>
          <w:sz w:val="24"/>
        </w:rPr>
      </w:pPr>
      <w:r>
        <w:rPr>
          <w:sz w:val="24"/>
        </w:rPr>
        <w:t>EdCIL (India) Limited,</w:t>
      </w:r>
    </w:p>
    <w:p w14:paraId="0F5F2FB1" w14:textId="77777777" w:rsidR="002D738F" w:rsidRDefault="002D738F" w:rsidP="00080F07">
      <w:pPr>
        <w:tabs>
          <w:tab w:val="left" w:pos="3690"/>
          <w:tab w:val="left" w:pos="3870"/>
        </w:tabs>
        <w:ind w:left="219" w:right="5610"/>
        <w:rPr>
          <w:sz w:val="24"/>
        </w:rPr>
      </w:pPr>
      <w:r>
        <w:rPr>
          <w:sz w:val="24"/>
        </w:rPr>
        <w:t>EdCIL House,18A, Sector-16-A, Noida-201301, (UP)</w:t>
      </w:r>
    </w:p>
    <w:p w14:paraId="51B54968" w14:textId="77777777" w:rsidR="00080F07" w:rsidRDefault="00080F07" w:rsidP="002D738F">
      <w:pPr>
        <w:spacing w:line="480" w:lineRule="auto"/>
        <w:ind w:left="219" w:right="6420"/>
        <w:rPr>
          <w:sz w:val="24"/>
        </w:rPr>
      </w:pPr>
    </w:p>
    <w:p w14:paraId="32CDF427" w14:textId="77777777" w:rsidR="00C530C2" w:rsidRDefault="00534D1A" w:rsidP="002D738F">
      <w:pPr>
        <w:spacing w:line="480" w:lineRule="auto"/>
        <w:ind w:left="219" w:right="6420"/>
        <w:rPr>
          <w:sz w:val="24"/>
        </w:rPr>
      </w:pPr>
      <w:r>
        <w:rPr>
          <w:sz w:val="24"/>
        </w:rPr>
        <w:t>Dear Sir,</w:t>
      </w:r>
    </w:p>
    <w:p w14:paraId="221C5243" w14:textId="60870C19" w:rsidR="00C530C2" w:rsidRDefault="00534D1A">
      <w:pPr>
        <w:spacing w:before="1"/>
        <w:ind w:left="219" w:right="182"/>
        <w:jc w:val="both"/>
        <w:rPr>
          <w:sz w:val="24"/>
        </w:rPr>
      </w:pPr>
      <w:r>
        <w:rPr>
          <w:sz w:val="24"/>
        </w:rPr>
        <w:t xml:space="preserve">We, the undersigned, offer to provide the Secretarial Audit </w:t>
      </w:r>
      <w:r w:rsidR="00C72CFC">
        <w:rPr>
          <w:sz w:val="24"/>
        </w:rPr>
        <w:t>services for Financial Year 20</w:t>
      </w:r>
      <w:r w:rsidR="00F72225">
        <w:rPr>
          <w:sz w:val="24"/>
        </w:rPr>
        <w:t>21</w:t>
      </w:r>
      <w:r w:rsidR="00C72CFC">
        <w:rPr>
          <w:sz w:val="24"/>
        </w:rPr>
        <w:t>-2</w:t>
      </w:r>
      <w:r w:rsidR="00F72225">
        <w:rPr>
          <w:sz w:val="24"/>
        </w:rPr>
        <w:t>2</w:t>
      </w:r>
      <w:r>
        <w:rPr>
          <w:sz w:val="24"/>
        </w:rPr>
        <w:t xml:space="preserve"> in accordance with your tender enquiry dated </w:t>
      </w:r>
      <w:r w:rsidR="003B137A">
        <w:rPr>
          <w:sz w:val="24"/>
        </w:rPr>
        <w:t>…………..</w:t>
      </w:r>
      <w:r>
        <w:rPr>
          <w:sz w:val="24"/>
        </w:rPr>
        <w:t>, and  hereby submit our Proposal, which</w:t>
      </w:r>
      <w:r w:rsidR="009A3E0F">
        <w:rPr>
          <w:sz w:val="24"/>
        </w:rPr>
        <w:t xml:space="preserve"> </w:t>
      </w:r>
      <w:r>
        <w:rPr>
          <w:sz w:val="24"/>
        </w:rPr>
        <w:t>includes:</w:t>
      </w:r>
    </w:p>
    <w:p w14:paraId="338CA2DE" w14:textId="77777777" w:rsidR="00C530C2" w:rsidRDefault="00C530C2">
      <w:pPr>
        <w:pStyle w:val="BodyText"/>
        <w:spacing w:before="10"/>
      </w:pPr>
    </w:p>
    <w:p w14:paraId="3550DFE9" w14:textId="424812A1" w:rsidR="00C530C2" w:rsidRDefault="00534D1A">
      <w:pPr>
        <w:pStyle w:val="ListParagraph"/>
        <w:numPr>
          <w:ilvl w:val="0"/>
          <w:numId w:val="2"/>
        </w:numPr>
        <w:tabs>
          <w:tab w:val="left" w:pos="508"/>
        </w:tabs>
        <w:ind w:hanging="289"/>
        <w:rPr>
          <w:sz w:val="24"/>
        </w:rPr>
      </w:pPr>
      <w:r>
        <w:rPr>
          <w:sz w:val="24"/>
        </w:rPr>
        <w:t xml:space="preserve">Technical Proposal </w:t>
      </w:r>
      <w:r>
        <w:rPr>
          <w:b/>
          <w:sz w:val="24"/>
        </w:rPr>
        <w:t>(Annexure- II</w:t>
      </w:r>
      <w:r>
        <w:rPr>
          <w:sz w:val="24"/>
        </w:rPr>
        <w:t>) enclosed under a separate sealed</w:t>
      </w:r>
      <w:r w:rsidR="009A3E0F">
        <w:rPr>
          <w:sz w:val="24"/>
        </w:rPr>
        <w:t xml:space="preserve"> </w:t>
      </w:r>
      <w:r>
        <w:rPr>
          <w:sz w:val="24"/>
        </w:rPr>
        <w:t>envelope.</w:t>
      </w:r>
    </w:p>
    <w:p w14:paraId="7AAACF7F" w14:textId="77777777" w:rsidR="00C530C2" w:rsidRDefault="00C530C2">
      <w:pPr>
        <w:pStyle w:val="BodyText"/>
        <w:rPr>
          <w:sz w:val="24"/>
        </w:rPr>
      </w:pPr>
    </w:p>
    <w:p w14:paraId="05E743E2" w14:textId="61FF733E" w:rsidR="00C530C2" w:rsidRDefault="00534D1A">
      <w:pPr>
        <w:pStyle w:val="ListParagraph"/>
        <w:numPr>
          <w:ilvl w:val="0"/>
          <w:numId w:val="2"/>
        </w:numPr>
        <w:tabs>
          <w:tab w:val="left" w:pos="516"/>
        </w:tabs>
        <w:ind w:left="515" w:hanging="297"/>
        <w:rPr>
          <w:sz w:val="24"/>
        </w:rPr>
      </w:pPr>
      <w:r>
        <w:rPr>
          <w:sz w:val="24"/>
        </w:rPr>
        <w:t xml:space="preserve">Financial Proposal </w:t>
      </w:r>
      <w:r>
        <w:rPr>
          <w:b/>
          <w:sz w:val="24"/>
        </w:rPr>
        <w:t xml:space="preserve">(Annexure - III) </w:t>
      </w:r>
      <w:r>
        <w:rPr>
          <w:sz w:val="24"/>
        </w:rPr>
        <w:t>enclosed under a separate sealed</w:t>
      </w:r>
      <w:r w:rsidR="009A3E0F">
        <w:rPr>
          <w:sz w:val="24"/>
        </w:rPr>
        <w:t xml:space="preserve"> </w:t>
      </w:r>
      <w:r>
        <w:rPr>
          <w:sz w:val="24"/>
        </w:rPr>
        <w:t>envelope.</w:t>
      </w:r>
    </w:p>
    <w:p w14:paraId="1423FB9D" w14:textId="77777777" w:rsidR="00C530C2" w:rsidRDefault="00C530C2">
      <w:pPr>
        <w:pStyle w:val="BodyText"/>
        <w:spacing w:before="2"/>
        <w:rPr>
          <w:sz w:val="24"/>
        </w:rPr>
      </w:pPr>
    </w:p>
    <w:p w14:paraId="43786697" w14:textId="77777777" w:rsidR="00C530C2" w:rsidRDefault="00534D1A">
      <w:pPr>
        <w:ind w:left="219" w:right="182"/>
        <w:jc w:val="both"/>
        <w:rPr>
          <w:sz w:val="24"/>
        </w:rPr>
      </w:pPr>
      <w:r>
        <w:rPr>
          <w:sz w:val="24"/>
        </w:rPr>
        <w:t>We hereby declare that all the information and statements made in this Proposal are true and accept that any misinterpretation contained in it may lead to our disqualification. I/We have no objection if enquiries are made about the work listed by me/us in the accompanying sheets/annexure.</w:t>
      </w:r>
    </w:p>
    <w:p w14:paraId="7D047D4D" w14:textId="77777777" w:rsidR="00C530C2" w:rsidRDefault="00C530C2">
      <w:pPr>
        <w:pStyle w:val="BodyText"/>
        <w:spacing w:before="10"/>
      </w:pPr>
    </w:p>
    <w:p w14:paraId="3047F9FF" w14:textId="77777777" w:rsidR="00C530C2" w:rsidRDefault="00534D1A">
      <w:pPr>
        <w:ind w:left="219"/>
        <w:rPr>
          <w:sz w:val="24"/>
        </w:rPr>
      </w:pPr>
      <w:r>
        <w:rPr>
          <w:sz w:val="24"/>
        </w:rPr>
        <w:t>We hereby confirm:</w:t>
      </w:r>
    </w:p>
    <w:p w14:paraId="544E6B66" w14:textId="77777777" w:rsidR="00C530C2" w:rsidRDefault="00C530C2">
      <w:pPr>
        <w:pStyle w:val="BodyText"/>
        <w:spacing w:before="11"/>
      </w:pPr>
    </w:p>
    <w:p w14:paraId="5F7B17FF" w14:textId="141B27C2" w:rsidR="00C530C2" w:rsidRDefault="00534D1A">
      <w:pPr>
        <w:pStyle w:val="ListParagraph"/>
        <w:numPr>
          <w:ilvl w:val="0"/>
          <w:numId w:val="1"/>
        </w:numPr>
        <w:tabs>
          <w:tab w:val="left" w:pos="940"/>
        </w:tabs>
        <w:ind w:right="184" w:hanging="721"/>
        <w:rPr>
          <w:sz w:val="24"/>
        </w:rPr>
      </w:pPr>
      <w:r>
        <w:rPr>
          <w:sz w:val="24"/>
        </w:rPr>
        <w:t>that I am/any partner of the firm or the Firm is not related to any of the Directors or KMPs of the Company within the meaning of Companies Act, 2013 and Rules made</w:t>
      </w:r>
      <w:r w:rsidR="009A3E0F">
        <w:rPr>
          <w:sz w:val="24"/>
        </w:rPr>
        <w:t xml:space="preserve"> </w:t>
      </w:r>
      <w:r>
        <w:rPr>
          <w:sz w:val="24"/>
        </w:rPr>
        <w:t>there</w:t>
      </w:r>
      <w:r w:rsidR="009A3E0F">
        <w:rPr>
          <w:sz w:val="24"/>
        </w:rPr>
        <w:t xml:space="preserve"> </w:t>
      </w:r>
      <w:r>
        <w:rPr>
          <w:sz w:val="24"/>
        </w:rPr>
        <w:t>under.</w:t>
      </w:r>
    </w:p>
    <w:p w14:paraId="105479B7" w14:textId="77777777" w:rsidR="00C530C2" w:rsidRDefault="00C530C2">
      <w:pPr>
        <w:pStyle w:val="BodyText"/>
        <w:spacing w:before="1"/>
        <w:rPr>
          <w:sz w:val="24"/>
        </w:rPr>
      </w:pPr>
    </w:p>
    <w:p w14:paraId="13CE206C" w14:textId="78E98620" w:rsidR="00C530C2" w:rsidRDefault="00534D1A">
      <w:pPr>
        <w:pStyle w:val="ListParagraph"/>
        <w:numPr>
          <w:ilvl w:val="0"/>
          <w:numId w:val="1"/>
        </w:numPr>
        <w:tabs>
          <w:tab w:val="left" w:pos="940"/>
        </w:tabs>
        <w:ind w:right="184"/>
        <w:rPr>
          <w:sz w:val="24"/>
        </w:rPr>
      </w:pPr>
      <w:r>
        <w:rPr>
          <w:sz w:val="24"/>
        </w:rPr>
        <w:t>that neither the firm/proprietorship nor its Partners or Associates have interest in the business of the</w:t>
      </w:r>
      <w:r w:rsidR="001B6A76">
        <w:rPr>
          <w:sz w:val="24"/>
        </w:rPr>
        <w:t xml:space="preserve"> </w:t>
      </w:r>
      <w:r>
        <w:rPr>
          <w:sz w:val="24"/>
        </w:rPr>
        <w:t>Company.</w:t>
      </w:r>
    </w:p>
    <w:p w14:paraId="65BE98E3" w14:textId="77777777" w:rsidR="00C530C2" w:rsidRDefault="00C530C2">
      <w:pPr>
        <w:pStyle w:val="BodyText"/>
        <w:spacing w:before="11"/>
      </w:pPr>
    </w:p>
    <w:p w14:paraId="5BFC2B82" w14:textId="77777777" w:rsidR="00C530C2" w:rsidRDefault="00534D1A">
      <w:pPr>
        <w:pStyle w:val="ListParagraph"/>
        <w:numPr>
          <w:ilvl w:val="0"/>
          <w:numId w:val="1"/>
        </w:numPr>
        <w:tabs>
          <w:tab w:val="left" w:pos="940"/>
        </w:tabs>
        <w:ind w:right="184" w:hanging="721"/>
        <w:rPr>
          <w:sz w:val="24"/>
        </w:rPr>
      </w:pPr>
      <w:r>
        <w:rPr>
          <w:sz w:val="24"/>
        </w:rPr>
        <w:t>that the appointment / re-appointment will be within the applicable maximum limit as per the provisions of the Companies Act,2013.</w:t>
      </w:r>
    </w:p>
    <w:p w14:paraId="741DFB68" w14:textId="77777777" w:rsidR="00C530C2" w:rsidRDefault="00C530C2">
      <w:pPr>
        <w:pStyle w:val="BodyText"/>
        <w:spacing w:before="11"/>
      </w:pPr>
    </w:p>
    <w:p w14:paraId="3D42B52D" w14:textId="77777777" w:rsidR="00C530C2" w:rsidRDefault="00534D1A">
      <w:pPr>
        <w:pStyle w:val="ListParagraph"/>
        <w:numPr>
          <w:ilvl w:val="0"/>
          <w:numId w:val="1"/>
        </w:numPr>
        <w:tabs>
          <w:tab w:val="left" w:pos="940"/>
        </w:tabs>
        <w:spacing w:line="242" w:lineRule="auto"/>
        <w:ind w:right="182"/>
        <w:rPr>
          <w:sz w:val="24"/>
        </w:rPr>
      </w:pPr>
      <w:r>
        <w:rPr>
          <w:sz w:val="24"/>
        </w:rPr>
        <w:t>that no partners/ employee of the firm has been held guilty of professional mis-conduct by</w:t>
      </w:r>
      <w:r w:rsidR="003B79C8">
        <w:rPr>
          <w:sz w:val="24"/>
        </w:rPr>
        <w:t xml:space="preserve"> </w:t>
      </w:r>
      <w:r>
        <w:rPr>
          <w:sz w:val="24"/>
        </w:rPr>
        <w:t>ICSI.</w:t>
      </w:r>
    </w:p>
    <w:p w14:paraId="432D4482" w14:textId="77777777" w:rsidR="00C530C2" w:rsidRDefault="00C530C2">
      <w:pPr>
        <w:pStyle w:val="BodyText"/>
        <w:spacing w:before="7"/>
      </w:pPr>
    </w:p>
    <w:p w14:paraId="3AA9FBCE" w14:textId="56B584E2" w:rsidR="00C530C2" w:rsidRDefault="00534D1A">
      <w:pPr>
        <w:spacing w:before="1"/>
        <w:ind w:left="219" w:right="182"/>
        <w:jc w:val="both"/>
        <w:rPr>
          <w:sz w:val="24"/>
        </w:rPr>
      </w:pPr>
      <w:r>
        <w:rPr>
          <w:sz w:val="24"/>
        </w:rPr>
        <w:t>The prices quoted by us in the Financial Proposal (</w:t>
      </w:r>
      <w:r>
        <w:rPr>
          <w:b/>
          <w:sz w:val="24"/>
        </w:rPr>
        <w:t xml:space="preserve">Annexure - III) </w:t>
      </w:r>
      <w:r>
        <w:rPr>
          <w:sz w:val="24"/>
        </w:rPr>
        <w:t>are valid till six months from the date of submission of the quotation. We confirm that this proposal will remain binding upon us and may be accepted by you at any time before the expiry</w:t>
      </w:r>
      <w:r w:rsidR="008D0E5A">
        <w:rPr>
          <w:sz w:val="24"/>
        </w:rPr>
        <w:t xml:space="preserve"> </w:t>
      </w:r>
      <w:r>
        <w:rPr>
          <w:sz w:val="24"/>
        </w:rPr>
        <w:t>date.</w:t>
      </w:r>
    </w:p>
    <w:p w14:paraId="262DD9BD" w14:textId="77777777" w:rsidR="00C530C2" w:rsidRDefault="00C530C2">
      <w:pPr>
        <w:pStyle w:val="BodyText"/>
        <w:spacing w:before="10"/>
      </w:pPr>
    </w:p>
    <w:p w14:paraId="48070193" w14:textId="77777777" w:rsidR="00C530C2" w:rsidRDefault="00534D1A">
      <w:pPr>
        <w:ind w:left="219" w:right="182"/>
        <w:jc w:val="both"/>
        <w:rPr>
          <w:sz w:val="24"/>
        </w:rPr>
      </w:pPr>
      <w:r>
        <w:rPr>
          <w:sz w:val="24"/>
        </w:rPr>
        <w:t>Prices have been arrived independently without consultation, communication, agreement or understanding (for the purpose of restricting competition) with any competitor.</w:t>
      </w:r>
    </w:p>
    <w:p w14:paraId="4FD43D0B" w14:textId="77777777" w:rsidR="00C530C2" w:rsidRDefault="00C530C2">
      <w:pPr>
        <w:jc w:val="both"/>
        <w:rPr>
          <w:sz w:val="24"/>
        </w:rPr>
        <w:sectPr w:rsidR="00C530C2">
          <w:pgSz w:w="11900" w:h="16840"/>
          <w:pgMar w:top="1600" w:right="1200" w:bottom="280" w:left="1220" w:header="720" w:footer="720" w:gutter="0"/>
          <w:cols w:space="720"/>
        </w:sectPr>
      </w:pPr>
    </w:p>
    <w:p w14:paraId="1C36A444" w14:textId="77777777" w:rsidR="00C530C2" w:rsidRDefault="00534D1A" w:rsidP="00080F07">
      <w:pPr>
        <w:spacing w:before="88"/>
        <w:ind w:left="219"/>
        <w:jc w:val="both"/>
        <w:rPr>
          <w:sz w:val="24"/>
        </w:rPr>
      </w:pPr>
      <w:r>
        <w:rPr>
          <w:sz w:val="24"/>
        </w:rPr>
        <w:lastRenderedPageBreak/>
        <w:t>I/ We agree to bear all costs incurred by us in connection with the preparation and submission of the proposal and to bear any further pre-contract costs.</w:t>
      </w:r>
    </w:p>
    <w:p w14:paraId="7748934D" w14:textId="77777777" w:rsidR="00C530C2" w:rsidRDefault="00C530C2" w:rsidP="00080F07">
      <w:pPr>
        <w:pStyle w:val="BodyText"/>
        <w:spacing w:before="11"/>
        <w:jc w:val="both"/>
      </w:pPr>
    </w:p>
    <w:p w14:paraId="3647DF91" w14:textId="0CB7AE1E" w:rsidR="00C530C2" w:rsidRDefault="00534D1A" w:rsidP="00080F07">
      <w:pPr>
        <w:tabs>
          <w:tab w:val="left" w:pos="9180"/>
        </w:tabs>
        <w:ind w:left="219" w:right="300"/>
        <w:jc w:val="both"/>
        <w:rPr>
          <w:sz w:val="24"/>
        </w:rPr>
      </w:pPr>
      <w:r>
        <w:rPr>
          <w:sz w:val="24"/>
        </w:rPr>
        <w:t>I/We agree to provide all additional information/</w:t>
      </w:r>
      <w:r w:rsidR="00080F07">
        <w:rPr>
          <w:sz w:val="24"/>
        </w:rPr>
        <w:t xml:space="preserve">clarification/documents as may </w:t>
      </w:r>
      <w:r>
        <w:rPr>
          <w:sz w:val="24"/>
        </w:rPr>
        <w:t>be required by the Company in connection with the processing of</w:t>
      </w:r>
      <w:r w:rsidR="008D0E5A">
        <w:rPr>
          <w:sz w:val="24"/>
        </w:rPr>
        <w:t xml:space="preserve"> </w:t>
      </w:r>
      <w:r>
        <w:rPr>
          <w:sz w:val="24"/>
        </w:rPr>
        <w:t>proposal.</w:t>
      </w:r>
    </w:p>
    <w:p w14:paraId="7E589B68" w14:textId="77777777" w:rsidR="00C530C2" w:rsidRDefault="00C530C2" w:rsidP="00080F07">
      <w:pPr>
        <w:pStyle w:val="BodyText"/>
        <w:spacing w:before="1"/>
        <w:jc w:val="both"/>
        <w:rPr>
          <w:sz w:val="24"/>
        </w:rPr>
      </w:pPr>
    </w:p>
    <w:p w14:paraId="284EEDE7" w14:textId="77777777" w:rsidR="00C530C2" w:rsidRDefault="00534D1A" w:rsidP="00080F07">
      <w:pPr>
        <w:ind w:left="219" w:right="215"/>
        <w:jc w:val="both"/>
        <w:rPr>
          <w:sz w:val="24"/>
        </w:rPr>
      </w:pPr>
      <w:r>
        <w:rPr>
          <w:sz w:val="24"/>
        </w:rPr>
        <w:t xml:space="preserve">I/We understand that </w:t>
      </w:r>
      <w:r w:rsidR="00C76FF7">
        <w:rPr>
          <w:sz w:val="24"/>
        </w:rPr>
        <w:t>EdCIL (India)</w:t>
      </w:r>
      <w:r>
        <w:rPr>
          <w:sz w:val="24"/>
        </w:rPr>
        <w:t xml:space="preserve"> Limited is not bound to accept the lowest or any proposal or to give any reason for award, or for the rejection of any proposal.</w:t>
      </w:r>
    </w:p>
    <w:p w14:paraId="770979FA" w14:textId="77777777" w:rsidR="00C530C2" w:rsidRDefault="00C530C2" w:rsidP="00080F07">
      <w:pPr>
        <w:pStyle w:val="BodyText"/>
        <w:spacing w:before="11"/>
        <w:jc w:val="both"/>
      </w:pPr>
    </w:p>
    <w:p w14:paraId="41995B77" w14:textId="77777777" w:rsidR="00C530C2" w:rsidRDefault="00534D1A" w:rsidP="00080F07">
      <w:pPr>
        <w:ind w:left="219"/>
        <w:jc w:val="both"/>
        <w:rPr>
          <w:sz w:val="24"/>
        </w:rPr>
      </w:pPr>
      <w:r>
        <w:rPr>
          <w:sz w:val="24"/>
        </w:rPr>
        <w:t>I confirm that I have authority of [Insert Name of the Agency/Firm] to submit the proposal and to negotiate on its behalf.</w:t>
      </w:r>
    </w:p>
    <w:p w14:paraId="3356B095" w14:textId="77777777" w:rsidR="00C530C2" w:rsidRDefault="00C530C2" w:rsidP="00080F07">
      <w:pPr>
        <w:pStyle w:val="BodyText"/>
        <w:spacing w:before="11"/>
        <w:jc w:val="both"/>
      </w:pPr>
    </w:p>
    <w:p w14:paraId="1FC1217E" w14:textId="77777777" w:rsidR="00C530C2" w:rsidRDefault="00534D1A" w:rsidP="00080F07">
      <w:pPr>
        <w:ind w:left="219"/>
        <w:jc w:val="both"/>
        <w:rPr>
          <w:sz w:val="24"/>
        </w:rPr>
      </w:pPr>
      <w:r>
        <w:rPr>
          <w:sz w:val="24"/>
        </w:rPr>
        <w:t>I/We have read all the terms &amp; conditions of bid and the instructions and these are acceptable to me/us.</w:t>
      </w:r>
    </w:p>
    <w:p w14:paraId="4F2E9EB0" w14:textId="77777777" w:rsidR="00C530C2" w:rsidRDefault="00C530C2">
      <w:pPr>
        <w:pStyle w:val="BodyText"/>
        <w:spacing w:before="1"/>
        <w:rPr>
          <w:sz w:val="24"/>
        </w:rPr>
      </w:pPr>
    </w:p>
    <w:p w14:paraId="4A8A9D74" w14:textId="775FF556" w:rsidR="00C530C2" w:rsidRDefault="00534D1A">
      <w:pPr>
        <w:tabs>
          <w:tab w:val="left" w:pos="9348"/>
        </w:tabs>
        <w:spacing w:before="1" w:line="480" w:lineRule="auto"/>
        <w:ind w:left="1239" w:right="129" w:firstLine="2911"/>
        <w:rPr>
          <w:rFonts w:ascii="Times New Roman"/>
          <w:sz w:val="24"/>
        </w:rPr>
      </w:pPr>
      <w:r>
        <w:rPr>
          <w:b/>
          <w:sz w:val="24"/>
        </w:rPr>
        <w:t>Signature</w:t>
      </w:r>
      <w:r>
        <w:rPr>
          <w:b/>
          <w:sz w:val="24"/>
          <w:u w:val="thick"/>
        </w:rPr>
        <w:tab/>
      </w:r>
      <w:r>
        <w:rPr>
          <w:b/>
          <w:sz w:val="24"/>
        </w:rPr>
        <w:t xml:space="preserve"> Name &amp; Designation of </w:t>
      </w:r>
      <w:r w:rsidR="008D0E5A">
        <w:rPr>
          <w:b/>
          <w:sz w:val="24"/>
        </w:rPr>
        <w:t xml:space="preserve">Authorized </w:t>
      </w:r>
      <w:r>
        <w:rPr>
          <w:b/>
          <w:sz w:val="24"/>
        </w:rPr>
        <w:t>Signatory</w:t>
      </w:r>
      <w:r>
        <w:rPr>
          <w:rFonts w:ascii="Times New Roman"/>
          <w:sz w:val="24"/>
          <w:u w:val="thick"/>
        </w:rPr>
        <w:tab/>
      </w:r>
    </w:p>
    <w:p w14:paraId="42C74AF9" w14:textId="77777777" w:rsidR="00C530C2" w:rsidRDefault="00C530C2">
      <w:pPr>
        <w:pStyle w:val="BodyText"/>
        <w:spacing w:before="4"/>
        <w:rPr>
          <w:rFonts w:ascii="Times New Roman"/>
          <w:sz w:val="15"/>
        </w:rPr>
      </w:pPr>
    </w:p>
    <w:p w14:paraId="72941882" w14:textId="77777777" w:rsidR="00C530C2" w:rsidRDefault="00534D1A">
      <w:pPr>
        <w:spacing w:before="100" w:line="279" w:lineRule="exact"/>
        <w:ind w:right="186"/>
        <w:jc w:val="right"/>
        <w:rPr>
          <w:b/>
          <w:sz w:val="24"/>
        </w:rPr>
      </w:pPr>
      <w:r>
        <w:rPr>
          <w:b/>
          <w:sz w:val="24"/>
        </w:rPr>
        <w:t>Stamp of PCS /Firm</w:t>
      </w:r>
    </w:p>
    <w:p w14:paraId="367D1C34" w14:textId="77777777" w:rsidR="00C530C2" w:rsidRDefault="00534D1A">
      <w:pPr>
        <w:ind w:left="219"/>
        <w:rPr>
          <w:sz w:val="24"/>
        </w:rPr>
      </w:pPr>
      <w:r>
        <w:rPr>
          <w:sz w:val="24"/>
        </w:rPr>
        <w:t>Date:----------------</w:t>
      </w:r>
    </w:p>
    <w:p w14:paraId="78AFBCCC" w14:textId="77777777" w:rsidR="00C530C2" w:rsidRDefault="00C530C2">
      <w:pPr>
        <w:pStyle w:val="BodyText"/>
        <w:spacing w:before="2"/>
        <w:rPr>
          <w:sz w:val="24"/>
        </w:rPr>
      </w:pPr>
    </w:p>
    <w:p w14:paraId="08EACA03" w14:textId="77777777" w:rsidR="00C530C2" w:rsidRDefault="00534D1A">
      <w:pPr>
        <w:ind w:left="219"/>
        <w:rPr>
          <w:sz w:val="24"/>
        </w:rPr>
      </w:pPr>
      <w:r>
        <w:rPr>
          <w:sz w:val="24"/>
        </w:rPr>
        <w:t>Place:---------------</w:t>
      </w:r>
    </w:p>
    <w:sectPr w:rsidR="00C530C2" w:rsidSect="00C530C2">
      <w:pgSz w:w="11900" w:h="16840"/>
      <w:pgMar w:top="134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310"/>
    <w:multiLevelType w:val="hybridMultilevel"/>
    <w:tmpl w:val="9F3C5A82"/>
    <w:lvl w:ilvl="0" w:tplc="B350B6B0">
      <w:start w:val="1"/>
      <w:numFmt w:val="upperRoman"/>
      <w:lvlText w:val="%1."/>
      <w:lvlJc w:val="left"/>
      <w:pPr>
        <w:ind w:left="107" w:hanging="219"/>
      </w:pPr>
      <w:rPr>
        <w:rFonts w:ascii="Trebuchet MS" w:eastAsia="Trebuchet MS" w:hAnsi="Trebuchet MS" w:cs="Trebuchet MS" w:hint="default"/>
        <w:w w:val="100"/>
        <w:sz w:val="23"/>
        <w:szCs w:val="23"/>
        <w:lang w:val="en-US" w:eastAsia="en-US" w:bidi="en-US"/>
      </w:rPr>
    </w:lvl>
    <w:lvl w:ilvl="1" w:tplc="FCA60936">
      <w:numFmt w:val="bullet"/>
      <w:lvlText w:val="•"/>
      <w:lvlJc w:val="left"/>
      <w:pPr>
        <w:ind w:left="569" w:hanging="219"/>
      </w:pPr>
      <w:rPr>
        <w:rFonts w:hint="default"/>
        <w:lang w:val="en-US" w:eastAsia="en-US" w:bidi="en-US"/>
      </w:rPr>
    </w:lvl>
    <w:lvl w:ilvl="2" w:tplc="BAF84574">
      <w:numFmt w:val="bullet"/>
      <w:lvlText w:val="•"/>
      <w:lvlJc w:val="left"/>
      <w:pPr>
        <w:ind w:left="1038" w:hanging="219"/>
      </w:pPr>
      <w:rPr>
        <w:rFonts w:hint="default"/>
        <w:lang w:val="en-US" w:eastAsia="en-US" w:bidi="en-US"/>
      </w:rPr>
    </w:lvl>
    <w:lvl w:ilvl="3" w:tplc="DC0674B4">
      <w:numFmt w:val="bullet"/>
      <w:lvlText w:val="•"/>
      <w:lvlJc w:val="left"/>
      <w:pPr>
        <w:ind w:left="1507" w:hanging="219"/>
      </w:pPr>
      <w:rPr>
        <w:rFonts w:hint="default"/>
        <w:lang w:val="en-US" w:eastAsia="en-US" w:bidi="en-US"/>
      </w:rPr>
    </w:lvl>
    <w:lvl w:ilvl="4" w:tplc="AFE097A2">
      <w:numFmt w:val="bullet"/>
      <w:lvlText w:val="•"/>
      <w:lvlJc w:val="left"/>
      <w:pPr>
        <w:ind w:left="1976" w:hanging="219"/>
      </w:pPr>
      <w:rPr>
        <w:rFonts w:hint="default"/>
        <w:lang w:val="en-US" w:eastAsia="en-US" w:bidi="en-US"/>
      </w:rPr>
    </w:lvl>
    <w:lvl w:ilvl="5" w:tplc="9894F75C">
      <w:numFmt w:val="bullet"/>
      <w:lvlText w:val="•"/>
      <w:lvlJc w:val="left"/>
      <w:pPr>
        <w:ind w:left="2445" w:hanging="219"/>
      </w:pPr>
      <w:rPr>
        <w:rFonts w:hint="default"/>
        <w:lang w:val="en-US" w:eastAsia="en-US" w:bidi="en-US"/>
      </w:rPr>
    </w:lvl>
    <w:lvl w:ilvl="6" w:tplc="23BA18A0">
      <w:numFmt w:val="bullet"/>
      <w:lvlText w:val="•"/>
      <w:lvlJc w:val="left"/>
      <w:pPr>
        <w:ind w:left="2914" w:hanging="219"/>
      </w:pPr>
      <w:rPr>
        <w:rFonts w:hint="default"/>
        <w:lang w:val="en-US" w:eastAsia="en-US" w:bidi="en-US"/>
      </w:rPr>
    </w:lvl>
    <w:lvl w:ilvl="7" w:tplc="1A3601D8">
      <w:numFmt w:val="bullet"/>
      <w:lvlText w:val="•"/>
      <w:lvlJc w:val="left"/>
      <w:pPr>
        <w:ind w:left="3383" w:hanging="219"/>
      </w:pPr>
      <w:rPr>
        <w:rFonts w:hint="default"/>
        <w:lang w:val="en-US" w:eastAsia="en-US" w:bidi="en-US"/>
      </w:rPr>
    </w:lvl>
    <w:lvl w:ilvl="8" w:tplc="0B10BE96">
      <w:numFmt w:val="bullet"/>
      <w:lvlText w:val="•"/>
      <w:lvlJc w:val="left"/>
      <w:pPr>
        <w:ind w:left="3852" w:hanging="219"/>
      </w:pPr>
      <w:rPr>
        <w:rFonts w:hint="default"/>
        <w:lang w:val="en-US" w:eastAsia="en-US" w:bidi="en-US"/>
      </w:rPr>
    </w:lvl>
  </w:abstractNum>
  <w:abstractNum w:abstractNumId="1" w15:restartNumberingAfterBreak="0">
    <w:nsid w:val="066E58D4"/>
    <w:multiLevelType w:val="hybridMultilevel"/>
    <w:tmpl w:val="1CCC3CA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06F34071"/>
    <w:multiLevelType w:val="hybridMultilevel"/>
    <w:tmpl w:val="3C028ED8"/>
    <w:lvl w:ilvl="0" w:tplc="638A16AE">
      <w:start w:val="1"/>
      <w:numFmt w:val="decimal"/>
      <w:lvlText w:val="%1."/>
      <w:lvlJc w:val="left"/>
      <w:pPr>
        <w:ind w:left="468" w:hanging="360"/>
      </w:pPr>
      <w:rPr>
        <w:rFonts w:ascii="Trebuchet MS" w:eastAsia="Trebuchet MS" w:hAnsi="Trebuchet MS" w:cs="Trebuchet MS" w:hint="default"/>
        <w:spacing w:val="-1"/>
        <w:w w:val="100"/>
        <w:sz w:val="23"/>
        <w:szCs w:val="23"/>
        <w:lang w:val="en-US" w:eastAsia="en-US" w:bidi="en-US"/>
      </w:rPr>
    </w:lvl>
    <w:lvl w:ilvl="1" w:tplc="8F7E7590">
      <w:start w:val="3"/>
      <w:numFmt w:val="upperRoman"/>
      <w:lvlText w:val="%2."/>
      <w:lvlJc w:val="left"/>
      <w:pPr>
        <w:ind w:left="939" w:hanging="720"/>
      </w:pPr>
      <w:rPr>
        <w:rFonts w:ascii="Trebuchet MS" w:eastAsia="Trebuchet MS" w:hAnsi="Trebuchet MS" w:cs="Trebuchet MS" w:hint="default"/>
        <w:b/>
        <w:bCs/>
        <w:w w:val="100"/>
        <w:sz w:val="23"/>
        <w:szCs w:val="23"/>
        <w:lang w:val="en-US" w:eastAsia="en-US" w:bidi="en-US"/>
      </w:rPr>
    </w:lvl>
    <w:lvl w:ilvl="2" w:tplc="9C7A59F8">
      <w:start w:val="1"/>
      <w:numFmt w:val="lowerRoman"/>
      <w:lvlText w:val="(%3)"/>
      <w:lvlJc w:val="left"/>
      <w:pPr>
        <w:ind w:left="1300" w:hanging="720"/>
      </w:pPr>
      <w:rPr>
        <w:rFonts w:hint="default"/>
        <w:b w:val="0"/>
        <w:bCs/>
        <w:spacing w:val="-1"/>
        <w:w w:val="100"/>
        <w:lang w:val="en-US" w:eastAsia="en-US" w:bidi="en-US"/>
      </w:rPr>
    </w:lvl>
    <w:lvl w:ilvl="3" w:tplc="90B28944">
      <w:numFmt w:val="bullet"/>
      <w:lvlText w:val="•"/>
      <w:lvlJc w:val="left"/>
      <w:pPr>
        <w:ind w:left="2218" w:hanging="720"/>
      </w:pPr>
      <w:rPr>
        <w:rFonts w:hint="default"/>
        <w:lang w:val="en-US" w:eastAsia="en-US" w:bidi="en-US"/>
      </w:rPr>
    </w:lvl>
    <w:lvl w:ilvl="4" w:tplc="9928FE02">
      <w:numFmt w:val="bullet"/>
      <w:lvlText w:val="•"/>
      <w:lvlJc w:val="left"/>
      <w:pPr>
        <w:ind w:left="3137" w:hanging="720"/>
      </w:pPr>
      <w:rPr>
        <w:rFonts w:hint="default"/>
        <w:lang w:val="en-US" w:eastAsia="en-US" w:bidi="en-US"/>
      </w:rPr>
    </w:lvl>
    <w:lvl w:ilvl="5" w:tplc="19A0564E">
      <w:numFmt w:val="bullet"/>
      <w:lvlText w:val="•"/>
      <w:lvlJc w:val="left"/>
      <w:pPr>
        <w:ind w:left="4055" w:hanging="720"/>
      </w:pPr>
      <w:rPr>
        <w:rFonts w:hint="default"/>
        <w:lang w:val="en-US" w:eastAsia="en-US" w:bidi="en-US"/>
      </w:rPr>
    </w:lvl>
    <w:lvl w:ilvl="6" w:tplc="79A4F21A">
      <w:numFmt w:val="bullet"/>
      <w:lvlText w:val="•"/>
      <w:lvlJc w:val="left"/>
      <w:pPr>
        <w:ind w:left="4974" w:hanging="720"/>
      </w:pPr>
      <w:rPr>
        <w:rFonts w:hint="default"/>
        <w:lang w:val="en-US" w:eastAsia="en-US" w:bidi="en-US"/>
      </w:rPr>
    </w:lvl>
    <w:lvl w:ilvl="7" w:tplc="6F1E2D58">
      <w:numFmt w:val="bullet"/>
      <w:lvlText w:val="•"/>
      <w:lvlJc w:val="left"/>
      <w:pPr>
        <w:ind w:left="5892" w:hanging="720"/>
      </w:pPr>
      <w:rPr>
        <w:rFonts w:hint="default"/>
        <w:lang w:val="en-US" w:eastAsia="en-US" w:bidi="en-US"/>
      </w:rPr>
    </w:lvl>
    <w:lvl w:ilvl="8" w:tplc="FA5E92F4">
      <w:numFmt w:val="bullet"/>
      <w:lvlText w:val="•"/>
      <w:lvlJc w:val="left"/>
      <w:pPr>
        <w:ind w:left="6811" w:hanging="720"/>
      </w:pPr>
      <w:rPr>
        <w:rFonts w:hint="default"/>
        <w:lang w:val="en-US" w:eastAsia="en-US" w:bidi="en-US"/>
      </w:rPr>
    </w:lvl>
  </w:abstractNum>
  <w:abstractNum w:abstractNumId="3" w15:restartNumberingAfterBreak="0">
    <w:nsid w:val="075E5151"/>
    <w:multiLevelType w:val="hybridMultilevel"/>
    <w:tmpl w:val="6BCAA802"/>
    <w:lvl w:ilvl="0" w:tplc="F37A2B9E">
      <w:start w:val="1"/>
      <w:numFmt w:val="decimal"/>
      <w:lvlText w:val="%1."/>
      <w:lvlJc w:val="left"/>
      <w:pPr>
        <w:ind w:left="220" w:hanging="720"/>
      </w:pPr>
      <w:rPr>
        <w:rFonts w:ascii="Trebuchet MS" w:eastAsia="Trebuchet MS" w:hAnsi="Trebuchet MS" w:cs="Trebuchet MS" w:hint="default"/>
        <w:color w:val="auto"/>
        <w:spacing w:val="-1"/>
        <w:w w:val="100"/>
        <w:sz w:val="23"/>
        <w:szCs w:val="23"/>
        <w:lang w:val="en-US" w:eastAsia="en-US" w:bidi="en-US"/>
      </w:rPr>
    </w:lvl>
    <w:lvl w:ilvl="1" w:tplc="73529E18">
      <w:numFmt w:val="bullet"/>
      <w:lvlText w:val="•"/>
      <w:lvlJc w:val="left"/>
      <w:pPr>
        <w:ind w:left="1146" w:hanging="720"/>
      </w:pPr>
      <w:rPr>
        <w:rFonts w:hint="default"/>
        <w:lang w:val="en-US" w:eastAsia="en-US" w:bidi="en-US"/>
      </w:rPr>
    </w:lvl>
    <w:lvl w:ilvl="2" w:tplc="98046CF2">
      <w:numFmt w:val="bullet"/>
      <w:lvlText w:val="•"/>
      <w:lvlJc w:val="left"/>
      <w:pPr>
        <w:ind w:left="2072" w:hanging="720"/>
      </w:pPr>
      <w:rPr>
        <w:rFonts w:hint="default"/>
        <w:lang w:val="en-US" w:eastAsia="en-US" w:bidi="en-US"/>
      </w:rPr>
    </w:lvl>
    <w:lvl w:ilvl="3" w:tplc="DBF258FA">
      <w:numFmt w:val="bullet"/>
      <w:lvlText w:val="•"/>
      <w:lvlJc w:val="left"/>
      <w:pPr>
        <w:ind w:left="2998" w:hanging="720"/>
      </w:pPr>
      <w:rPr>
        <w:rFonts w:hint="default"/>
        <w:lang w:val="en-US" w:eastAsia="en-US" w:bidi="en-US"/>
      </w:rPr>
    </w:lvl>
    <w:lvl w:ilvl="4" w:tplc="F03CCBFC">
      <w:numFmt w:val="bullet"/>
      <w:lvlText w:val="•"/>
      <w:lvlJc w:val="left"/>
      <w:pPr>
        <w:ind w:left="3924" w:hanging="720"/>
      </w:pPr>
      <w:rPr>
        <w:rFonts w:hint="default"/>
        <w:lang w:val="en-US" w:eastAsia="en-US" w:bidi="en-US"/>
      </w:rPr>
    </w:lvl>
    <w:lvl w:ilvl="5" w:tplc="12E89948">
      <w:numFmt w:val="bullet"/>
      <w:lvlText w:val="•"/>
      <w:lvlJc w:val="left"/>
      <w:pPr>
        <w:ind w:left="4850" w:hanging="720"/>
      </w:pPr>
      <w:rPr>
        <w:rFonts w:hint="default"/>
        <w:lang w:val="en-US" w:eastAsia="en-US" w:bidi="en-US"/>
      </w:rPr>
    </w:lvl>
    <w:lvl w:ilvl="6" w:tplc="CC66E4CA">
      <w:numFmt w:val="bullet"/>
      <w:lvlText w:val="•"/>
      <w:lvlJc w:val="left"/>
      <w:pPr>
        <w:ind w:left="5776" w:hanging="720"/>
      </w:pPr>
      <w:rPr>
        <w:rFonts w:hint="default"/>
        <w:lang w:val="en-US" w:eastAsia="en-US" w:bidi="en-US"/>
      </w:rPr>
    </w:lvl>
    <w:lvl w:ilvl="7" w:tplc="CCA218D0">
      <w:numFmt w:val="bullet"/>
      <w:lvlText w:val="•"/>
      <w:lvlJc w:val="left"/>
      <w:pPr>
        <w:ind w:left="6702" w:hanging="720"/>
      </w:pPr>
      <w:rPr>
        <w:rFonts w:hint="default"/>
        <w:lang w:val="en-US" w:eastAsia="en-US" w:bidi="en-US"/>
      </w:rPr>
    </w:lvl>
    <w:lvl w:ilvl="8" w:tplc="41642244">
      <w:numFmt w:val="bullet"/>
      <w:lvlText w:val="•"/>
      <w:lvlJc w:val="left"/>
      <w:pPr>
        <w:ind w:left="7628" w:hanging="720"/>
      </w:pPr>
      <w:rPr>
        <w:rFonts w:hint="default"/>
        <w:lang w:val="en-US" w:eastAsia="en-US" w:bidi="en-US"/>
      </w:rPr>
    </w:lvl>
  </w:abstractNum>
  <w:abstractNum w:abstractNumId="4" w15:restartNumberingAfterBreak="0">
    <w:nsid w:val="0FC6502A"/>
    <w:multiLevelType w:val="hybridMultilevel"/>
    <w:tmpl w:val="3EA80336"/>
    <w:lvl w:ilvl="0" w:tplc="891C60D0">
      <w:start w:val="1"/>
      <w:numFmt w:val="lowerLetter"/>
      <w:lvlText w:val="%1)"/>
      <w:lvlJc w:val="left"/>
      <w:pPr>
        <w:ind w:left="508" w:hanging="288"/>
      </w:pPr>
      <w:rPr>
        <w:rFonts w:ascii="Trebuchet MS" w:eastAsia="Trebuchet MS" w:hAnsi="Trebuchet MS" w:cs="Trebuchet MS" w:hint="default"/>
        <w:spacing w:val="0"/>
        <w:w w:val="99"/>
        <w:sz w:val="24"/>
        <w:szCs w:val="24"/>
        <w:lang w:val="en-US" w:eastAsia="en-US" w:bidi="en-US"/>
      </w:rPr>
    </w:lvl>
    <w:lvl w:ilvl="1" w:tplc="72EEA36A">
      <w:numFmt w:val="bullet"/>
      <w:lvlText w:val="•"/>
      <w:lvlJc w:val="left"/>
      <w:pPr>
        <w:ind w:left="1398" w:hanging="288"/>
      </w:pPr>
      <w:rPr>
        <w:rFonts w:hint="default"/>
        <w:lang w:val="en-US" w:eastAsia="en-US" w:bidi="en-US"/>
      </w:rPr>
    </w:lvl>
    <w:lvl w:ilvl="2" w:tplc="9B5EFE1E">
      <w:numFmt w:val="bullet"/>
      <w:lvlText w:val="•"/>
      <w:lvlJc w:val="left"/>
      <w:pPr>
        <w:ind w:left="2296" w:hanging="288"/>
      </w:pPr>
      <w:rPr>
        <w:rFonts w:hint="default"/>
        <w:lang w:val="en-US" w:eastAsia="en-US" w:bidi="en-US"/>
      </w:rPr>
    </w:lvl>
    <w:lvl w:ilvl="3" w:tplc="7A825B74">
      <w:numFmt w:val="bullet"/>
      <w:lvlText w:val="•"/>
      <w:lvlJc w:val="left"/>
      <w:pPr>
        <w:ind w:left="3194" w:hanging="288"/>
      </w:pPr>
      <w:rPr>
        <w:rFonts w:hint="default"/>
        <w:lang w:val="en-US" w:eastAsia="en-US" w:bidi="en-US"/>
      </w:rPr>
    </w:lvl>
    <w:lvl w:ilvl="4" w:tplc="D9F4219A">
      <w:numFmt w:val="bullet"/>
      <w:lvlText w:val="•"/>
      <w:lvlJc w:val="left"/>
      <w:pPr>
        <w:ind w:left="4092" w:hanging="288"/>
      </w:pPr>
      <w:rPr>
        <w:rFonts w:hint="default"/>
        <w:lang w:val="en-US" w:eastAsia="en-US" w:bidi="en-US"/>
      </w:rPr>
    </w:lvl>
    <w:lvl w:ilvl="5" w:tplc="5D5E6E06">
      <w:numFmt w:val="bullet"/>
      <w:lvlText w:val="•"/>
      <w:lvlJc w:val="left"/>
      <w:pPr>
        <w:ind w:left="4990" w:hanging="288"/>
      </w:pPr>
      <w:rPr>
        <w:rFonts w:hint="default"/>
        <w:lang w:val="en-US" w:eastAsia="en-US" w:bidi="en-US"/>
      </w:rPr>
    </w:lvl>
    <w:lvl w:ilvl="6" w:tplc="6E201940">
      <w:numFmt w:val="bullet"/>
      <w:lvlText w:val="•"/>
      <w:lvlJc w:val="left"/>
      <w:pPr>
        <w:ind w:left="5888" w:hanging="288"/>
      </w:pPr>
      <w:rPr>
        <w:rFonts w:hint="default"/>
        <w:lang w:val="en-US" w:eastAsia="en-US" w:bidi="en-US"/>
      </w:rPr>
    </w:lvl>
    <w:lvl w:ilvl="7" w:tplc="0D247CCA">
      <w:numFmt w:val="bullet"/>
      <w:lvlText w:val="•"/>
      <w:lvlJc w:val="left"/>
      <w:pPr>
        <w:ind w:left="6786" w:hanging="288"/>
      </w:pPr>
      <w:rPr>
        <w:rFonts w:hint="default"/>
        <w:lang w:val="en-US" w:eastAsia="en-US" w:bidi="en-US"/>
      </w:rPr>
    </w:lvl>
    <w:lvl w:ilvl="8" w:tplc="BB1A8584">
      <w:numFmt w:val="bullet"/>
      <w:lvlText w:val="•"/>
      <w:lvlJc w:val="left"/>
      <w:pPr>
        <w:ind w:left="7684" w:hanging="288"/>
      </w:pPr>
      <w:rPr>
        <w:rFonts w:hint="default"/>
        <w:lang w:val="en-US" w:eastAsia="en-US" w:bidi="en-US"/>
      </w:rPr>
    </w:lvl>
  </w:abstractNum>
  <w:abstractNum w:abstractNumId="5" w15:restartNumberingAfterBreak="0">
    <w:nsid w:val="14065EF6"/>
    <w:multiLevelType w:val="hybridMultilevel"/>
    <w:tmpl w:val="7B2E24BE"/>
    <w:lvl w:ilvl="0" w:tplc="E3FE4E48">
      <w:start w:val="1"/>
      <w:numFmt w:val="lowerLetter"/>
      <w:lvlText w:val="(%1)"/>
      <w:lvlJc w:val="left"/>
      <w:pPr>
        <w:ind w:left="939" w:hanging="720"/>
      </w:pPr>
      <w:rPr>
        <w:rFonts w:ascii="Trebuchet MS" w:eastAsia="Trebuchet MS" w:hAnsi="Trebuchet MS" w:cs="Trebuchet MS" w:hint="default"/>
        <w:w w:val="99"/>
        <w:sz w:val="24"/>
        <w:szCs w:val="24"/>
        <w:lang w:val="en-US" w:eastAsia="en-US" w:bidi="en-US"/>
      </w:rPr>
    </w:lvl>
    <w:lvl w:ilvl="1" w:tplc="A9EEBFEC">
      <w:numFmt w:val="bullet"/>
      <w:lvlText w:val="•"/>
      <w:lvlJc w:val="left"/>
      <w:pPr>
        <w:ind w:left="1794" w:hanging="720"/>
      </w:pPr>
      <w:rPr>
        <w:rFonts w:hint="default"/>
        <w:lang w:val="en-US" w:eastAsia="en-US" w:bidi="en-US"/>
      </w:rPr>
    </w:lvl>
    <w:lvl w:ilvl="2" w:tplc="3FC009BC">
      <w:numFmt w:val="bullet"/>
      <w:lvlText w:val="•"/>
      <w:lvlJc w:val="left"/>
      <w:pPr>
        <w:ind w:left="2648" w:hanging="720"/>
      </w:pPr>
      <w:rPr>
        <w:rFonts w:hint="default"/>
        <w:lang w:val="en-US" w:eastAsia="en-US" w:bidi="en-US"/>
      </w:rPr>
    </w:lvl>
    <w:lvl w:ilvl="3" w:tplc="B580804C">
      <w:numFmt w:val="bullet"/>
      <w:lvlText w:val="•"/>
      <w:lvlJc w:val="left"/>
      <w:pPr>
        <w:ind w:left="3502" w:hanging="720"/>
      </w:pPr>
      <w:rPr>
        <w:rFonts w:hint="default"/>
        <w:lang w:val="en-US" w:eastAsia="en-US" w:bidi="en-US"/>
      </w:rPr>
    </w:lvl>
    <w:lvl w:ilvl="4" w:tplc="720246BA">
      <w:numFmt w:val="bullet"/>
      <w:lvlText w:val="•"/>
      <w:lvlJc w:val="left"/>
      <w:pPr>
        <w:ind w:left="4356" w:hanging="720"/>
      </w:pPr>
      <w:rPr>
        <w:rFonts w:hint="default"/>
        <w:lang w:val="en-US" w:eastAsia="en-US" w:bidi="en-US"/>
      </w:rPr>
    </w:lvl>
    <w:lvl w:ilvl="5" w:tplc="DB3C0ED8">
      <w:numFmt w:val="bullet"/>
      <w:lvlText w:val="•"/>
      <w:lvlJc w:val="left"/>
      <w:pPr>
        <w:ind w:left="5210" w:hanging="720"/>
      </w:pPr>
      <w:rPr>
        <w:rFonts w:hint="default"/>
        <w:lang w:val="en-US" w:eastAsia="en-US" w:bidi="en-US"/>
      </w:rPr>
    </w:lvl>
    <w:lvl w:ilvl="6" w:tplc="CD00270A">
      <w:numFmt w:val="bullet"/>
      <w:lvlText w:val="•"/>
      <w:lvlJc w:val="left"/>
      <w:pPr>
        <w:ind w:left="6064" w:hanging="720"/>
      </w:pPr>
      <w:rPr>
        <w:rFonts w:hint="default"/>
        <w:lang w:val="en-US" w:eastAsia="en-US" w:bidi="en-US"/>
      </w:rPr>
    </w:lvl>
    <w:lvl w:ilvl="7" w:tplc="03845FE0">
      <w:numFmt w:val="bullet"/>
      <w:lvlText w:val="•"/>
      <w:lvlJc w:val="left"/>
      <w:pPr>
        <w:ind w:left="6918" w:hanging="720"/>
      </w:pPr>
      <w:rPr>
        <w:rFonts w:hint="default"/>
        <w:lang w:val="en-US" w:eastAsia="en-US" w:bidi="en-US"/>
      </w:rPr>
    </w:lvl>
    <w:lvl w:ilvl="8" w:tplc="748EFC84">
      <w:numFmt w:val="bullet"/>
      <w:lvlText w:val="•"/>
      <w:lvlJc w:val="left"/>
      <w:pPr>
        <w:ind w:left="7772" w:hanging="720"/>
      </w:pPr>
      <w:rPr>
        <w:rFonts w:hint="default"/>
        <w:lang w:val="en-US" w:eastAsia="en-US" w:bidi="en-US"/>
      </w:rPr>
    </w:lvl>
  </w:abstractNum>
  <w:abstractNum w:abstractNumId="6" w15:restartNumberingAfterBreak="0">
    <w:nsid w:val="1AC52F41"/>
    <w:multiLevelType w:val="hybridMultilevel"/>
    <w:tmpl w:val="088AF15E"/>
    <w:lvl w:ilvl="0" w:tplc="549A28BE">
      <w:start w:val="1"/>
      <w:numFmt w:val="lowerRoman"/>
      <w:lvlText w:val="(%1)"/>
      <w:lvlJc w:val="left"/>
      <w:pPr>
        <w:ind w:left="592" w:hanging="372"/>
      </w:pPr>
      <w:rPr>
        <w:rFonts w:ascii="Trebuchet MS" w:eastAsia="Trebuchet MS" w:hAnsi="Trebuchet MS" w:cs="Trebuchet MS" w:hint="default"/>
        <w:spacing w:val="-1"/>
        <w:w w:val="100"/>
        <w:sz w:val="23"/>
        <w:szCs w:val="23"/>
        <w:lang w:val="en-US" w:eastAsia="en-US" w:bidi="en-US"/>
      </w:rPr>
    </w:lvl>
    <w:lvl w:ilvl="1" w:tplc="5A447822">
      <w:start w:val="1"/>
      <w:numFmt w:val="lowerLetter"/>
      <w:lvlText w:val="(%2)"/>
      <w:lvlJc w:val="left"/>
      <w:pPr>
        <w:ind w:left="1211" w:hanging="442"/>
      </w:pPr>
      <w:rPr>
        <w:rFonts w:ascii="Trebuchet MS" w:eastAsia="Trebuchet MS" w:hAnsi="Trebuchet MS" w:cs="Trebuchet MS" w:hint="default"/>
        <w:spacing w:val="-1"/>
        <w:w w:val="100"/>
        <w:sz w:val="23"/>
        <w:szCs w:val="23"/>
        <w:lang w:val="en-US" w:eastAsia="en-US" w:bidi="en-US"/>
      </w:rPr>
    </w:lvl>
    <w:lvl w:ilvl="2" w:tplc="3844DF9A">
      <w:numFmt w:val="bullet"/>
      <w:lvlText w:val="•"/>
      <w:lvlJc w:val="left"/>
      <w:pPr>
        <w:ind w:left="2137" w:hanging="442"/>
      </w:pPr>
      <w:rPr>
        <w:rFonts w:hint="default"/>
        <w:lang w:val="en-US" w:eastAsia="en-US" w:bidi="en-US"/>
      </w:rPr>
    </w:lvl>
    <w:lvl w:ilvl="3" w:tplc="A3823066">
      <w:numFmt w:val="bullet"/>
      <w:lvlText w:val="•"/>
      <w:lvlJc w:val="left"/>
      <w:pPr>
        <w:ind w:left="3055" w:hanging="442"/>
      </w:pPr>
      <w:rPr>
        <w:rFonts w:hint="default"/>
        <w:lang w:val="en-US" w:eastAsia="en-US" w:bidi="en-US"/>
      </w:rPr>
    </w:lvl>
    <w:lvl w:ilvl="4" w:tplc="3DF0A598">
      <w:numFmt w:val="bullet"/>
      <w:lvlText w:val="•"/>
      <w:lvlJc w:val="left"/>
      <w:pPr>
        <w:ind w:left="3973" w:hanging="442"/>
      </w:pPr>
      <w:rPr>
        <w:rFonts w:hint="default"/>
        <w:lang w:val="en-US" w:eastAsia="en-US" w:bidi="en-US"/>
      </w:rPr>
    </w:lvl>
    <w:lvl w:ilvl="5" w:tplc="3C585AAA">
      <w:numFmt w:val="bullet"/>
      <w:lvlText w:val="•"/>
      <w:lvlJc w:val="left"/>
      <w:pPr>
        <w:ind w:left="4891" w:hanging="442"/>
      </w:pPr>
      <w:rPr>
        <w:rFonts w:hint="default"/>
        <w:lang w:val="en-US" w:eastAsia="en-US" w:bidi="en-US"/>
      </w:rPr>
    </w:lvl>
    <w:lvl w:ilvl="6" w:tplc="B3207CCC">
      <w:numFmt w:val="bullet"/>
      <w:lvlText w:val="•"/>
      <w:lvlJc w:val="left"/>
      <w:pPr>
        <w:ind w:left="5808" w:hanging="442"/>
      </w:pPr>
      <w:rPr>
        <w:rFonts w:hint="default"/>
        <w:lang w:val="en-US" w:eastAsia="en-US" w:bidi="en-US"/>
      </w:rPr>
    </w:lvl>
    <w:lvl w:ilvl="7" w:tplc="13620C54">
      <w:numFmt w:val="bullet"/>
      <w:lvlText w:val="•"/>
      <w:lvlJc w:val="left"/>
      <w:pPr>
        <w:ind w:left="6726" w:hanging="442"/>
      </w:pPr>
      <w:rPr>
        <w:rFonts w:hint="default"/>
        <w:lang w:val="en-US" w:eastAsia="en-US" w:bidi="en-US"/>
      </w:rPr>
    </w:lvl>
    <w:lvl w:ilvl="8" w:tplc="34C6DF9C">
      <w:numFmt w:val="bullet"/>
      <w:lvlText w:val="•"/>
      <w:lvlJc w:val="left"/>
      <w:pPr>
        <w:ind w:left="7644" w:hanging="442"/>
      </w:pPr>
      <w:rPr>
        <w:rFonts w:hint="default"/>
        <w:lang w:val="en-US" w:eastAsia="en-US" w:bidi="en-US"/>
      </w:rPr>
    </w:lvl>
  </w:abstractNum>
  <w:abstractNum w:abstractNumId="7" w15:restartNumberingAfterBreak="0">
    <w:nsid w:val="1E8F029A"/>
    <w:multiLevelType w:val="hybridMultilevel"/>
    <w:tmpl w:val="E26CEE78"/>
    <w:lvl w:ilvl="0" w:tplc="AEFA234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625255"/>
    <w:multiLevelType w:val="hybridMultilevel"/>
    <w:tmpl w:val="9D1E1816"/>
    <w:lvl w:ilvl="0" w:tplc="6756E59E">
      <w:start w:val="1"/>
      <w:numFmt w:val="decimal"/>
      <w:lvlText w:val="%1."/>
      <w:lvlJc w:val="left"/>
      <w:pPr>
        <w:ind w:left="939" w:hanging="720"/>
      </w:pPr>
      <w:rPr>
        <w:rFonts w:ascii="Trebuchet MS" w:eastAsia="Trebuchet MS" w:hAnsi="Trebuchet MS" w:cs="Trebuchet MS" w:hint="default"/>
        <w:spacing w:val="-1"/>
        <w:w w:val="100"/>
        <w:sz w:val="23"/>
        <w:szCs w:val="23"/>
        <w:lang w:val="en-US" w:eastAsia="en-US" w:bidi="en-US"/>
      </w:rPr>
    </w:lvl>
    <w:lvl w:ilvl="1" w:tplc="82A434F8">
      <w:numFmt w:val="bullet"/>
      <w:lvlText w:val="•"/>
      <w:lvlJc w:val="left"/>
      <w:pPr>
        <w:ind w:left="1794" w:hanging="720"/>
      </w:pPr>
      <w:rPr>
        <w:rFonts w:hint="default"/>
        <w:lang w:val="en-US" w:eastAsia="en-US" w:bidi="en-US"/>
      </w:rPr>
    </w:lvl>
    <w:lvl w:ilvl="2" w:tplc="6498A422">
      <w:numFmt w:val="bullet"/>
      <w:lvlText w:val="•"/>
      <w:lvlJc w:val="left"/>
      <w:pPr>
        <w:ind w:left="2648" w:hanging="720"/>
      </w:pPr>
      <w:rPr>
        <w:rFonts w:hint="default"/>
        <w:lang w:val="en-US" w:eastAsia="en-US" w:bidi="en-US"/>
      </w:rPr>
    </w:lvl>
    <w:lvl w:ilvl="3" w:tplc="3C6414A0">
      <w:numFmt w:val="bullet"/>
      <w:lvlText w:val="•"/>
      <w:lvlJc w:val="left"/>
      <w:pPr>
        <w:ind w:left="3502" w:hanging="720"/>
      </w:pPr>
      <w:rPr>
        <w:rFonts w:hint="default"/>
        <w:lang w:val="en-US" w:eastAsia="en-US" w:bidi="en-US"/>
      </w:rPr>
    </w:lvl>
    <w:lvl w:ilvl="4" w:tplc="8D92C270">
      <w:numFmt w:val="bullet"/>
      <w:lvlText w:val="•"/>
      <w:lvlJc w:val="left"/>
      <w:pPr>
        <w:ind w:left="4356" w:hanging="720"/>
      </w:pPr>
      <w:rPr>
        <w:rFonts w:hint="default"/>
        <w:lang w:val="en-US" w:eastAsia="en-US" w:bidi="en-US"/>
      </w:rPr>
    </w:lvl>
    <w:lvl w:ilvl="5" w:tplc="EEC229CA">
      <w:numFmt w:val="bullet"/>
      <w:lvlText w:val="•"/>
      <w:lvlJc w:val="left"/>
      <w:pPr>
        <w:ind w:left="5210" w:hanging="720"/>
      </w:pPr>
      <w:rPr>
        <w:rFonts w:hint="default"/>
        <w:lang w:val="en-US" w:eastAsia="en-US" w:bidi="en-US"/>
      </w:rPr>
    </w:lvl>
    <w:lvl w:ilvl="6" w:tplc="B0C88FC2">
      <w:numFmt w:val="bullet"/>
      <w:lvlText w:val="•"/>
      <w:lvlJc w:val="left"/>
      <w:pPr>
        <w:ind w:left="6064" w:hanging="720"/>
      </w:pPr>
      <w:rPr>
        <w:rFonts w:hint="default"/>
        <w:lang w:val="en-US" w:eastAsia="en-US" w:bidi="en-US"/>
      </w:rPr>
    </w:lvl>
    <w:lvl w:ilvl="7" w:tplc="9E9C59E4">
      <w:numFmt w:val="bullet"/>
      <w:lvlText w:val="•"/>
      <w:lvlJc w:val="left"/>
      <w:pPr>
        <w:ind w:left="6918" w:hanging="720"/>
      </w:pPr>
      <w:rPr>
        <w:rFonts w:hint="default"/>
        <w:lang w:val="en-US" w:eastAsia="en-US" w:bidi="en-US"/>
      </w:rPr>
    </w:lvl>
    <w:lvl w:ilvl="8" w:tplc="E03CD8C8">
      <w:numFmt w:val="bullet"/>
      <w:lvlText w:val="•"/>
      <w:lvlJc w:val="left"/>
      <w:pPr>
        <w:ind w:left="7772" w:hanging="720"/>
      </w:pPr>
      <w:rPr>
        <w:rFonts w:hint="default"/>
        <w:lang w:val="en-US" w:eastAsia="en-US" w:bidi="en-US"/>
      </w:rPr>
    </w:lvl>
  </w:abstractNum>
  <w:abstractNum w:abstractNumId="9" w15:restartNumberingAfterBreak="0">
    <w:nsid w:val="788C656A"/>
    <w:multiLevelType w:val="hybridMultilevel"/>
    <w:tmpl w:val="D9702BF0"/>
    <w:lvl w:ilvl="0" w:tplc="E864FCEC">
      <w:numFmt w:val="bullet"/>
      <w:lvlText w:val=""/>
      <w:lvlJc w:val="left"/>
      <w:pPr>
        <w:ind w:left="366" w:hanging="260"/>
      </w:pPr>
      <w:rPr>
        <w:rFonts w:ascii="Symbol" w:eastAsia="Symbol" w:hAnsi="Symbol" w:cs="Symbol" w:hint="default"/>
        <w:w w:val="100"/>
        <w:sz w:val="23"/>
        <w:szCs w:val="23"/>
        <w:lang w:val="en-US" w:eastAsia="en-US" w:bidi="en-US"/>
      </w:rPr>
    </w:lvl>
    <w:lvl w:ilvl="1" w:tplc="816EC812">
      <w:numFmt w:val="bullet"/>
      <w:lvlText w:val="•"/>
      <w:lvlJc w:val="left"/>
      <w:pPr>
        <w:ind w:left="803" w:hanging="260"/>
      </w:pPr>
      <w:rPr>
        <w:rFonts w:hint="default"/>
        <w:lang w:val="en-US" w:eastAsia="en-US" w:bidi="en-US"/>
      </w:rPr>
    </w:lvl>
    <w:lvl w:ilvl="2" w:tplc="12D825F0">
      <w:numFmt w:val="bullet"/>
      <w:lvlText w:val="•"/>
      <w:lvlJc w:val="left"/>
      <w:pPr>
        <w:ind w:left="1246" w:hanging="260"/>
      </w:pPr>
      <w:rPr>
        <w:rFonts w:hint="default"/>
        <w:lang w:val="en-US" w:eastAsia="en-US" w:bidi="en-US"/>
      </w:rPr>
    </w:lvl>
    <w:lvl w:ilvl="3" w:tplc="CEEE3586">
      <w:numFmt w:val="bullet"/>
      <w:lvlText w:val="•"/>
      <w:lvlJc w:val="left"/>
      <w:pPr>
        <w:ind w:left="1689" w:hanging="260"/>
      </w:pPr>
      <w:rPr>
        <w:rFonts w:hint="default"/>
        <w:lang w:val="en-US" w:eastAsia="en-US" w:bidi="en-US"/>
      </w:rPr>
    </w:lvl>
    <w:lvl w:ilvl="4" w:tplc="DF02D97E">
      <w:numFmt w:val="bullet"/>
      <w:lvlText w:val="•"/>
      <w:lvlJc w:val="left"/>
      <w:pPr>
        <w:ind w:left="2132" w:hanging="260"/>
      </w:pPr>
      <w:rPr>
        <w:rFonts w:hint="default"/>
        <w:lang w:val="en-US" w:eastAsia="en-US" w:bidi="en-US"/>
      </w:rPr>
    </w:lvl>
    <w:lvl w:ilvl="5" w:tplc="79147906">
      <w:numFmt w:val="bullet"/>
      <w:lvlText w:val="•"/>
      <w:lvlJc w:val="left"/>
      <w:pPr>
        <w:ind w:left="2575" w:hanging="260"/>
      </w:pPr>
      <w:rPr>
        <w:rFonts w:hint="default"/>
        <w:lang w:val="en-US" w:eastAsia="en-US" w:bidi="en-US"/>
      </w:rPr>
    </w:lvl>
    <w:lvl w:ilvl="6" w:tplc="54EC661C">
      <w:numFmt w:val="bullet"/>
      <w:lvlText w:val="•"/>
      <w:lvlJc w:val="left"/>
      <w:pPr>
        <w:ind w:left="3018" w:hanging="260"/>
      </w:pPr>
      <w:rPr>
        <w:rFonts w:hint="default"/>
        <w:lang w:val="en-US" w:eastAsia="en-US" w:bidi="en-US"/>
      </w:rPr>
    </w:lvl>
    <w:lvl w:ilvl="7" w:tplc="C78E1844">
      <w:numFmt w:val="bullet"/>
      <w:lvlText w:val="•"/>
      <w:lvlJc w:val="left"/>
      <w:pPr>
        <w:ind w:left="3461" w:hanging="260"/>
      </w:pPr>
      <w:rPr>
        <w:rFonts w:hint="default"/>
        <w:lang w:val="en-US" w:eastAsia="en-US" w:bidi="en-US"/>
      </w:rPr>
    </w:lvl>
    <w:lvl w:ilvl="8" w:tplc="2D907364">
      <w:numFmt w:val="bullet"/>
      <w:lvlText w:val="•"/>
      <w:lvlJc w:val="left"/>
      <w:pPr>
        <w:ind w:left="3904" w:hanging="260"/>
      </w:pPr>
      <w:rPr>
        <w:rFonts w:hint="default"/>
        <w:lang w:val="en-US" w:eastAsia="en-US" w:bidi="en-US"/>
      </w:rPr>
    </w:lvl>
  </w:abstractNum>
  <w:abstractNum w:abstractNumId="10" w15:restartNumberingAfterBreak="0">
    <w:nsid w:val="7A130EA9"/>
    <w:multiLevelType w:val="hybridMultilevel"/>
    <w:tmpl w:val="461C040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ACC36A9"/>
    <w:multiLevelType w:val="hybridMultilevel"/>
    <w:tmpl w:val="610A1CD2"/>
    <w:lvl w:ilvl="0" w:tplc="2EBAEAA6">
      <w:start w:val="1"/>
      <w:numFmt w:val="upperRoman"/>
      <w:lvlText w:val="(%1)"/>
      <w:lvlJc w:val="left"/>
      <w:pPr>
        <w:ind w:left="940" w:hanging="720"/>
      </w:pPr>
      <w:rPr>
        <w:rFonts w:ascii="Bookman Old Style" w:eastAsia="Bookman Old Style" w:hAnsi="Bookman Old Style" w:cs="Bookman Old Style" w:hint="default"/>
        <w:spacing w:val="-1"/>
        <w:w w:val="100"/>
        <w:sz w:val="23"/>
        <w:szCs w:val="23"/>
        <w:lang w:val="en-US" w:eastAsia="en-US" w:bidi="en-US"/>
      </w:rPr>
    </w:lvl>
    <w:lvl w:ilvl="1" w:tplc="8F0C2ECE">
      <w:numFmt w:val="bullet"/>
      <w:lvlText w:val="•"/>
      <w:lvlJc w:val="left"/>
      <w:pPr>
        <w:ind w:left="1794" w:hanging="720"/>
      </w:pPr>
      <w:rPr>
        <w:rFonts w:hint="default"/>
        <w:lang w:val="en-US" w:eastAsia="en-US" w:bidi="en-US"/>
      </w:rPr>
    </w:lvl>
    <w:lvl w:ilvl="2" w:tplc="0CC8A3C4">
      <w:numFmt w:val="bullet"/>
      <w:lvlText w:val="•"/>
      <w:lvlJc w:val="left"/>
      <w:pPr>
        <w:ind w:left="2648" w:hanging="720"/>
      </w:pPr>
      <w:rPr>
        <w:rFonts w:hint="default"/>
        <w:lang w:val="en-US" w:eastAsia="en-US" w:bidi="en-US"/>
      </w:rPr>
    </w:lvl>
    <w:lvl w:ilvl="3" w:tplc="18002790">
      <w:numFmt w:val="bullet"/>
      <w:lvlText w:val="•"/>
      <w:lvlJc w:val="left"/>
      <w:pPr>
        <w:ind w:left="3502" w:hanging="720"/>
      </w:pPr>
      <w:rPr>
        <w:rFonts w:hint="default"/>
        <w:lang w:val="en-US" w:eastAsia="en-US" w:bidi="en-US"/>
      </w:rPr>
    </w:lvl>
    <w:lvl w:ilvl="4" w:tplc="1DD011AC">
      <w:numFmt w:val="bullet"/>
      <w:lvlText w:val="•"/>
      <w:lvlJc w:val="left"/>
      <w:pPr>
        <w:ind w:left="4356" w:hanging="720"/>
      </w:pPr>
      <w:rPr>
        <w:rFonts w:hint="default"/>
        <w:lang w:val="en-US" w:eastAsia="en-US" w:bidi="en-US"/>
      </w:rPr>
    </w:lvl>
    <w:lvl w:ilvl="5" w:tplc="623E4FD8">
      <w:numFmt w:val="bullet"/>
      <w:lvlText w:val="•"/>
      <w:lvlJc w:val="left"/>
      <w:pPr>
        <w:ind w:left="5210" w:hanging="720"/>
      </w:pPr>
      <w:rPr>
        <w:rFonts w:hint="default"/>
        <w:lang w:val="en-US" w:eastAsia="en-US" w:bidi="en-US"/>
      </w:rPr>
    </w:lvl>
    <w:lvl w:ilvl="6" w:tplc="6428AE32">
      <w:numFmt w:val="bullet"/>
      <w:lvlText w:val="•"/>
      <w:lvlJc w:val="left"/>
      <w:pPr>
        <w:ind w:left="6064" w:hanging="720"/>
      </w:pPr>
      <w:rPr>
        <w:rFonts w:hint="default"/>
        <w:lang w:val="en-US" w:eastAsia="en-US" w:bidi="en-US"/>
      </w:rPr>
    </w:lvl>
    <w:lvl w:ilvl="7" w:tplc="3522E350">
      <w:numFmt w:val="bullet"/>
      <w:lvlText w:val="•"/>
      <w:lvlJc w:val="left"/>
      <w:pPr>
        <w:ind w:left="6918" w:hanging="720"/>
      </w:pPr>
      <w:rPr>
        <w:rFonts w:hint="default"/>
        <w:lang w:val="en-US" w:eastAsia="en-US" w:bidi="en-US"/>
      </w:rPr>
    </w:lvl>
    <w:lvl w:ilvl="8" w:tplc="EE4C95AE">
      <w:numFmt w:val="bullet"/>
      <w:lvlText w:val="•"/>
      <w:lvlJc w:val="left"/>
      <w:pPr>
        <w:ind w:left="7772" w:hanging="720"/>
      </w:pPr>
      <w:rPr>
        <w:rFonts w:hint="default"/>
        <w:lang w:val="en-US" w:eastAsia="en-US" w:bidi="en-US"/>
      </w:rPr>
    </w:lvl>
  </w:abstractNum>
  <w:num w:numId="1" w16cid:durableId="976296212">
    <w:abstractNumId w:val="5"/>
  </w:num>
  <w:num w:numId="2" w16cid:durableId="360519706">
    <w:abstractNumId w:val="4"/>
  </w:num>
  <w:num w:numId="3" w16cid:durableId="1132751974">
    <w:abstractNumId w:val="8"/>
  </w:num>
  <w:num w:numId="4" w16cid:durableId="518392122">
    <w:abstractNumId w:val="0"/>
  </w:num>
  <w:num w:numId="5" w16cid:durableId="1317219724">
    <w:abstractNumId w:val="9"/>
  </w:num>
  <w:num w:numId="6" w16cid:durableId="1438594373">
    <w:abstractNumId w:val="6"/>
  </w:num>
  <w:num w:numId="7" w16cid:durableId="1003819226">
    <w:abstractNumId w:val="2"/>
  </w:num>
  <w:num w:numId="8" w16cid:durableId="1764260799">
    <w:abstractNumId w:val="3"/>
  </w:num>
  <w:num w:numId="9" w16cid:durableId="90975231">
    <w:abstractNumId w:val="11"/>
  </w:num>
  <w:num w:numId="10" w16cid:durableId="1040088053">
    <w:abstractNumId w:val="7"/>
  </w:num>
  <w:num w:numId="11" w16cid:durableId="1572425563">
    <w:abstractNumId w:val="1"/>
  </w:num>
  <w:num w:numId="12" w16cid:durableId="1405183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C2"/>
    <w:rsid w:val="00017629"/>
    <w:rsid w:val="000252B5"/>
    <w:rsid w:val="00080F07"/>
    <w:rsid w:val="00087A22"/>
    <w:rsid w:val="000A7175"/>
    <w:rsid w:val="000C16A9"/>
    <w:rsid w:val="000D2D93"/>
    <w:rsid w:val="000D3913"/>
    <w:rsid w:val="00105EED"/>
    <w:rsid w:val="00117482"/>
    <w:rsid w:val="00126AE2"/>
    <w:rsid w:val="001353A9"/>
    <w:rsid w:val="00165C7E"/>
    <w:rsid w:val="0016732C"/>
    <w:rsid w:val="00196630"/>
    <w:rsid w:val="001A413B"/>
    <w:rsid w:val="001A423B"/>
    <w:rsid w:val="001B6A76"/>
    <w:rsid w:val="001C700D"/>
    <w:rsid w:val="001D6C21"/>
    <w:rsid w:val="0020231F"/>
    <w:rsid w:val="002644E5"/>
    <w:rsid w:val="002669F2"/>
    <w:rsid w:val="0028285C"/>
    <w:rsid w:val="002869DE"/>
    <w:rsid w:val="002A3758"/>
    <w:rsid w:val="002A4FE5"/>
    <w:rsid w:val="002B2DB3"/>
    <w:rsid w:val="002B72FF"/>
    <w:rsid w:val="002D738F"/>
    <w:rsid w:val="002E33D1"/>
    <w:rsid w:val="003440C8"/>
    <w:rsid w:val="003500A1"/>
    <w:rsid w:val="00371118"/>
    <w:rsid w:val="003B137A"/>
    <w:rsid w:val="003B79C8"/>
    <w:rsid w:val="003B79DB"/>
    <w:rsid w:val="003D3712"/>
    <w:rsid w:val="003E01A3"/>
    <w:rsid w:val="003F4640"/>
    <w:rsid w:val="0040188B"/>
    <w:rsid w:val="00417538"/>
    <w:rsid w:val="00443411"/>
    <w:rsid w:val="004440DD"/>
    <w:rsid w:val="00444A6D"/>
    <w:rsid w:val="00454546"/>
    <w:rsid w:val="0048060F"/>
    <w:rsid w:val="004939CB"/>
    <w:rsid w:val="004A3A50"/>
    <w:rsid w:val="004B6CD4"/>
    <w:rsid w:val="004C0C35"/>
    <w:rsid w:val="004D1F82"/>
    <w:rsid w:val="004D451C"/>
    <w:rsid w:val="004D6BAF"/>
    <w:rsid w:val="004E5500"/>
    <w:rsid w:val="0050489A"/>
    <w:rsid w:val="00534D1A"/>
    <w:rsid w:val="00535148"/>
    <w:rsid w:val="005379BA"/>
    <w:rsid w:val="00564758"/>
    <w:rsid w:val="005A65A3"/>
    <w:rsid w:val="005C18B9"/>
    <w:rsid w:val="005F1560"/>
    <w:rsid w:val="00620F51"/>
    <w:rsid w:val="00623EC6"/>
    <w:rsid w:val="006914D9"/>
    <w:rsid w:val="006A0E06"/>
    <w:rsid w:val="006C42D0"/>
    <w:rsid w:val="00750FF6"/>
    <w:rsid w:val="00761E9F"/>
    <w:rsid w:val="00762698"/>
    <w:rsid w:val="00767209"/>
    <w:rsid w:val="0077145F"/>
    <w:rsid w:val="00782719"/>
    <w:rsid w:val="007B0659"/>
    <w:rsid w:val="007E2176"/>
    <w:rsid w:val="008078F8"/>
    <w:rsid w:val="008105DA"/>
    <w:rsid w:val="00816524"/>
    <w:rsid w:val="00877D22"/>
    <w:rsid w:val="008B33D0"/>
    <w:rsid w:val="008C656C"/>
    <w:rsid w:val="008D0850"/>
    <w:rsid w:val="008D0E5A"/>
    <w:rsid w:val="008F4860"/>
    <w:rsid w:val="00965458"/>
    <w:rsid w:val="0098116E"/>
    <w:rsid w:val="009A3E0F"/>
    <w:rsid w:val="009C61DA"/>
    <w:rsid w:val="009E4D7E"/>
    <w:rsid w:val="00A04A0A"/>
    <w:rsid w:val="00A06EB6"/>
    <w:rsid w:val="00A20F25"/>
    <w:rsid w:val="00A5047A"/>
    <w:rsid w:val="00A56BC4"/>
    <w:rsid w:val="00A92EA1"/>
    <w:rsid w:val="00A940DD"/>
    <w:rsid w:val="00AC070B"/>
    <w:rsid w:val="00AD13E4"/>
    <w:rsid w:val="00AE64C1"/>
    <w:rsid w:val="00AF2593"/>
    <w:rsid w:val="00B13D6F"/>
    <w:rsid w:val="00B65C11"/>
    <w:rsid w:val="00B95724"/>
    <w:rsid w:val="00BA5031"/>
    <w:rsid w:val="00BD05A6"/>
    <w:rsid w:val="00BD4D77"/>
    <w:rsid w:val="00BF1170"/>
    <w:rsid w:val="00BF3C64"/>
    <w:rsid w:val="00C03F8B"/>
    <w:rsid w:val="00C1115D"/>
    <w:rsid w:val="00C2212F"/>
    <w:rsid w:val="00C37C2D"/>
    <w:rsid w:val="00C454D1"/>
    <w:rsid w:val="00C530C2"/>
    <w:rsid w:val="00C72CFC"/>
    <w:rsid w:val="00C73976"/>
    <w:rsid w:val="00C76FF7"/>
    <w:rsid w:val="00C80AE4"/>
    <w:rsid w:val="00C83853"/>
    <w:rsid w:val="00C92EA0"/>
    <w:rsid w:val="00CB7574"/>
    <w:rsid w:val="00D021E0"/>
    <w:rsid w:val="00D03EB3"/>
    <w:rsid w:val="00D06ED8"/>
    <w:rsid w:val="00D23C33"/>
    <w:rsid w:val="00D6128A"/>
    <w:rsid w:val="00D678A2"/>
    <w:rsid w:val="00D67CCA"/>
    <w:rsid w:val="00D837C3"/>
    <w:rsid w:val="00D86336"/>
    <w:rsid w:val="00D92826"/>
    <w:rsid w:val="00D9725E"/>
    <w:rsid w:val="00DF1C16"/>
    <w:rsid w:val="00DF6078"/>
    <w:rsid w:val="00E060EB"/>
    <w:rsid w:val="00E23044"/>
    <w:rsid w:val="00E807A2"/>
    <w:rsid w:val="00EA16B9"/>
    <w:rsid w:val="00EA21EA"/>
    <w:rsid w:val="00EC4BF9"/>
    <w:rsid w:val="00ED3475"/>
    <w:rsid w:val="00ED50A9"/>
    <w:rsid w:val="00EF1D2A"/>
    <w:rsid w:val="00EF2C6B"/>
    <w:rsid w:val="00EF45AA"/>
    <w:rsid w:val="00F115DC"/>
    <w:rsid w:val="00F14BF1"/>
    <w:rsid w:val="00F27121"/>
    <w:rsid w:val="00F4284B"/>
    <w:rsid w:val="00F50973"/>
    <w:rsid w:val="00F60D39"/>
    <w:rsid w:val="00F63C0E"/>
    <w:rsid w:val="00F72225"/>
    <w:rsid w:val="00F83489"/>
    <w:rsid w:val="00FC1391"/>
    <w:rsid w:val="00FD6F70"/>
    <w:rsid w:val="00FE2E8B"/>
    <w:rsid w:val="00FE2FF7"/>
    <w:rsid w:val="00FE7B6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1150"/>
  <w15:docId w15:val="{B1C00C06-79BF-49EF-BD8B-33C94586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30C2"/>
    <w:rPr>
      <w:rFonts w:ascii="Trebuchet MS" w:eastAsia="Trebuchet MS" w:hAnsi="Trebuchet MS" w:cs="Trebuchet MS"/>
      <w:lang w:bidi="en-US"/>
    </w:rPr>
  </w:style>
  <w:style w:type="paragraph" w:styleId="Heading1">
    <w:name w:val="heading 1"/>
    <w:basedOn w:val="Normal"/>
    <w:uiPriority w:val="1"/>
    <w:qFormat/>
    <w:rsid w:val="00C530C2"/>
    <w:pPr>
      <w:ind w:left="219" w:right="270"/>
      <w:jc w:val="center"/>
      <w:outlineLvl w:val="0"/>
    </w:pPr>
    <w:rPr>
      <w:rFonts w:ascii="Arial" w:eastAsia="Arial" w:hAnsi="Arial" w:cs="Arial"/>
      <w:b/>
      <w:bCs/>
      <w:sz w:val="24"/>
      <w:szCs w:val="24"/>
    </w:rPr>
  </w:style>
  <w:style w:type="paragraph" w:styleId="Heading2">
    <w:name w:val="heading 2"/>
    <w:basedOn w:val="Normal"/>
    <w:uiPriority w:val="1"/>
    <w:qFormat/>
    <w:rsid w:val="00C530C2"/>
    <w:pP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30C2"/>
    <w:rPr>
      <w:sz w:val="23"/>
      <w:szCs w:val="23"/>
    </w:rPr>
  </w:style>
  <w:style w:type="paragraph" w:styleId="ListParagraph">
    <w:name w:val="List Paragraph"/>
    <w:aliases w:val="A1,Ar-Body Text,List Paragraph1,!List Paragraph,HEAD 3,Resume Title,Citation List,Paragraph,List Paragraph (numbered (a)),Use Case List Paragraph,Indent Paragraph,Table/Figure Heading,heading 4,Ha,Bullets,Numbered List Paragraph,Graphic"/>
    <w:basedOn w:val="Normal"/>
    <w:link w:val="ListParagraphChar"/>
    <w:uiPriority w:val="34"/>
    <w:qFormat/>
    <w:rsid w:val="00C530C2"/>
    <w:pPr>
      <w:ind w:left="1300" w:hanging="720"/>
      <w:jc w:val="both"/>
    </w:pPr>
  </w:style>
  <w:style w:type="paragraph" w:customStyle="1" w:styleId="TableParagraph">
    <w:name w:val="Table Paragraph"/>
    <w:basedOn w:val="Normal"/>
    <w:uiPriority w:val="1"/>
    <w:qFormat/>
    <w:rsid w:val="00C530C2"/>
    <w:pPr>
      <w:ind w:left="107"/>
    </w:pPr>
  </w:style>
  <w:style w:type="paragraph" w:styleId="BalloonText">
    <w:name w:val="Balloon Text"/>
    <w:basedOn w:val="Normal"/>
    <w:link w:val="BalloonTextChar"/>
    <w:uiPriority w:val="99"/>
    <w:semiHidden/>
    <w:unhideWhenUsed/>
    <w:rsid w:val="002A3758"/>
    <w:rPr>
      <w:rFonts w:ascii="Tahoma" w:hAnsi="Tahoma" w:cs="Tahoma"/>
      <w:sz w:val="16"/>
      <w:szCs w:val="16"/>
    </w:rPr>
  </w:style>
  <w:style w:type="character" w:customStyle="1" w:styleId="BalloonTextChar">
    <w:name w:val="Balloon Text Char"/>
    <w:basedOn w:val="DefaultParagraphFont"/>
    <w:link w:val="BalloonText"/>
    <w:uiPriority w:val="99"/>
    <w:semiHidden/>
    <w:rsid w:val="002A3758"/>
    <w:rPr>
      <w:rFonts w:ascii="Tahoma" w:eastAsia="Trebuchet MS" w:hAnsi="Tahoma" w:cs="Tahoma"/>
      <w:sz w:val="16"/>
      <w:szCs w:val="16"/>
      <w:lang w:bidi="en-US"/>
    </w:rPr>
  </w:style>
  <w:style w:type="character" w:styleId="Hyperlink">
    <w:name w:val="Hyperlink"/>
    <w:basedOn w:val="DefaultParagraphFont"/>
    <w:uiPriority w:val="99"/>
    <w:unhideWhenUsed/>
    <w:rsid w:val="003440C8"/>
    <w:rPr>
      <w:color w:val="0000FF" w:themeColor="hyperlink"/>
      <w:u w:val="single"/>
    </w:rPr>
  </w:style>
  <w:style w:type="character" w:customStyle="1" w:styleId="ListParagraphChar">
    <w:name w:val="List Paragraph Char"/>
    <w:aliases w:val="A1 Char,Ar-Body Text Char,List Paragraph1 Char,!List Paragraph Char,HEAD 3 Char,Resume Title Char,Citation List Char,Paragraph Char,List Paragraph (numbered (a)) Char,Use Case List Paragraph Char,Indent Paragraph Char,heading 4 Char"/>
    <w:link w:val="ListParagraph"/>
    <w:uiPriority w:val="34"/>
    <w:qFormat/>
    <w:locked/>
    <w:rsid w:val="00B13D6F"/>
    <w:rPr>
      <w:rFonts w:ascii="Trebuchet MS" w:eastAsia="Trebuchet MS" w:hAnsi="Trebuchet MS" w:cs="Trebuchet MS"/>
      <w:lang w:bidi="en-US"/>
    </w:rPr>
  </w:style>
  <w:style w:type="character" w:styleId="UnresolvedMention">
    <w:name w:val="Unresolved Mention"/>
    <w:basedOn w:val="DefaultParagraphFont"/>
    <w:uiPriority w:val="99"/>
    <w:semiHidden/>
    <w:unhideWhenUsed/>
    <w:rsid w:val="0076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93109">
      <w:bodyDiv w:val="1"/>
      <w:marLeft w:val="0"/>
      <w:marRight w:val="0"/>
      <w:marTop w:val="0"/>
      <w:marBottom w:val="0"/>
      <w:divBdr>
        <w:top w:val="none" w:sz="0" w:space="0" w:color="auto"/>
        <w:left w:val="none" w:sz="0" w:space="0" w:color="auto"/>
        <w:bottom w:val="none" w:sz="0" w:space="0" w:color="auto"/>
        <w:right w:val="none" w:sz="0" w:space="0" w:color="auto"/>
      </w:divBdr>
    </w:div>
    <w:div w:id="664431630">
      <w:bodyDiv w:val="1"/>
      <w:marLeft w:val="0"/>
      <w:marRight w:val="0"/>
      <w:marTop w:val="0"/>
      <w:marBottom w:val="0"/>
      <w:divBdr>
        <w:top w:val="none" w:sz="0" w:space="0" w:color="auto"/>
        <w:left w:val="none" w:sz="0" w:space="0" w:color="auto"/>
        <w:bottom w:val="none" w:sz="0" w:space="0" w:color="auto"/>
        <w:right w:val="none" w:sz="0" w:space="0" w:color="auto"/>
      </w:divBdr>
    </w:div>
    <w:div w:id="709065309">
      <w:bodyDiv w:val="1"/>
      <w:marLeft w:val="0"/>
      <w:marRight w:val="0"/>
      <w:marTop w:val="0"/>
      <w:marBottom w:val="0"/>
      <w:divBdr>
        <w:top w:val="none" w:sz="0" w:space="0" w:color="auto"/>
        <w:left w:val="none" w:sz="0" w:space="0" w:color="auto"/>
        <w:bottom w:val="none" w:sz="0" w:space="0" w:color="auto"/>
        <w:right w:val="none" w:sz="0" w:space="0" w:color="auto"/>
      </w:divBdr>
    </w:div>
    <w:div w:id="1359045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cilindia.co.in" TargetMode="External"/><Relationship Id="rId5" Type="http://schemas.openxmlformats.org/officeDocument/2006/relationships/hyperlink" Target="http://www.edcilindia.c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Tender for SECRETARIAL AUDIT FY1819</vt:lpstr>
    </vt:vector>
  </TitlesOfParts>
  <Company>HP</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SECRETARIAL AUDIT FY1819</dc:title>
  <dc:creator>Administrator</dc:creator>
  <cp:lastModifiedBy>Company Secretary</cp:lastModifiedBy>
  <cp:revision>3</cp:revision>
  <cp:lastPrinted>2022-04-05T06:42:00Z</cp:lastPrinted>
  <dcterms:created xsi:type="dcterms:W3CDTF">2022-04-12T10:09:00Z</dcterms:created>
  <dcterms:modified xsi:type="dcterms:W3CDTF">2022-04-12T10:09:00Z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PDFCreator 2.0.2.0</vt:lpwstr>
  </property>
  <property fmtid="{D5CDD505-2E9C-101B-9397-08002B2CF9AE}" pid="4" name="LastSaved">
    <vt:filetime>2019-03-18T00:00:00Z</vt:filetime>
  </property>
</Properties>
</file>