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8"/>
        <w:gridCol w:w="8442"/>
      </w:tblGrid>
      <w:tr w:rsidR="0038476B" w:rsidTr="002D284F">
        <w:tc>
          <w:tcPr>
            <w:tcW w:w="1818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38476B" w:rsidRPr="00C74656" w:rsidRDefault="0038476B" w:rsidP="002D284F">
            <w:pPr>
              <w:pStyle w:val="Title"/>
              <w:ind w:right="1036"/>
              <w:rPr>
                <w:b w:val="0"/>
                <w:noProof/>
                <w:color w:val="000000"/>
                <w:sz w:val="14"/>
                <w:szCs w:val="2"/>
                <w:lang w:bidi="hi-IN"/>
              </w:rPr>
            </w:pPr>
          </w:p>
          <w:p w:rsidR="0038476B" w:rsidRDefault="0038476B" w:rsidP="002D284F">
            <w:pPr>
              <w:pStyle w:val="Title"/>
              <w:ind w:right="1036"/>
              <w:rPr>
                <w:rFonts w:cs="Arial"/>
                <w:sz w:val="20"/>
              </w:rPr>
            </w:pPr>
            <w:r w:rsidRPr="00C74656">
              <w:rPr>
                <w:rFonts w:cs="Arial"/>
                <w:noProof/>
                <w:sz w:val="20"/>
                <w:lang w:eastAsia="en-IN" w:bidi="hi-IN"/>
              </w:rPr>
              <w:drawing>
                <wp:inline distT="0" distB="0" distL="0" distR="0">
                  <wp:extent cx="948690" cy="754380"/>
                  <wp:effectExtent l="19050" t="0" r="381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10" cy="758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76B" w:rsidRPr="00C74656" w:rsidRDefault="0038476B" w:rsidP="002D284F">
            <w:pPr>
              <w:pStyle w:val="Title"/>
              <w:ind w:right="1036"/>
              <w:rPr>
                <w:rFonts w:cs="Arial"/>
                <w:sz w:val="14"/>
                <w:szCs w:val="14"/>
              </w:rPr>
            </w:pPr>
          </w:p>
        </w:tc>
        <w:tc>
          <w:tcPr>
            <w:tcW w:w="8442" w:type="dxa"/>
            <w:shd w:val="clear" w:color="auto" w:fill="548DD4" w:themeFill="text2" w:themeFillTint="99"/>
          </w:tcPr>
          <w:p w:rsidR="0038476B" w:rsidRPr="006C76F1" w:rsidRDefault="0038476B" w:rsidP="002D284F">
            <w:pPr>
              <w:pStyle w:val="Title"/>
              <w:rPr>
                <w:rFonts w:ascii="Calibri" w:hAnsi="Calibri" w:cs="Arial"/>
                <w:sz w:val="50"/>
                <w:szCs w:val="50"/>
              </w:rPr>
            </w:pPr>
            <w:r w:rsidRPr="006C76F1">
              <w:rPr>
                <w:rFonts w:ascii="Calibri" w:hAnsi="Calibri" w:cs="Arial"/>
                <w:sz w:val="50"/>
                <w:szCs w:val="50"/>
              </w:rPr>
              <w:t>EdCIL (India) Limited</w:t>
            </w:r>
          </w:p>
          <w:p w:rsidR="0038476B" w:rsidRPr="006C76F1" w:rsidRDefault="0038476B" w:rsidP="002D284F">
            <w:pPr>
              <w:pStyle w:val="Title"/>
              <w:rPr>
                <w:rFonts w:cs="Arial"/>
                <w:sz w:val="20"/>
              </w:rPr>
            </w:pPr>
            <w:r w:rsidRPr="006C76F1">
              <w:rPr>
                <w:rFonts w:cs="Arial"/>
                <w:sz w:val="20"/>
              </w:rPr>
              <w:t>A " MINI RATNA CATEGORY- I " CPSE OF GOVT. OF INDIA</w:t>
            </w:r>
          </w:p>
          <w:p w:rsidR="0038476B" w:rsidRPr="006C76F1" w:rsidRDefault="0038476B" w:rsidP="002D284F">
            <w:pPr>
              <w:pStyle w:val="Title"/>
              <w:rPr>
                <w:rFonts w:cs="Arial"/>
                <w:i/>
                <w:iCs/>
                <w:sz w:val="20"/>
              </w:rPr>
            </w:pPr>
            <w:r w:rsidRPr="006C76F1">
              <w:rPr>
                <w:rFonts w:cs="Arial"/>
                <w:sz w:val="20"/>
              </w:rPr>
              <w:t xml:space="preserve">EdCIL House, 18A, Sector-16A, NOIDA-201301 (UP) Tel: </w:t>
            </w:r>
            <w:r>
              <w:rPr>
                <w:rFonts w:cs="Arial"/>
                <w:sz w:val="20"/>
              </w:rPr>
              <w:t xml:space="preserve">0120-4156001-02, 4154003 &amp; 0120-2512003-06, </w:t>
            </w:r>
            <w:r w:rsidRPr="006C76F1">
              <w:rPr>
                <w:rFonts w:cs="Arial"/>
                <w:sz w:val="20"/>
              </w:rPr>
              <w:t>Fax</w:t>
            </w:r>
            <w:proofErr w:type="gramStart"/>
            <w:r w:rsidRPr="006C76F1">
              <w:rPr>
                <w:rFonts w:cs="Arial"/>
                <w:sz w:val="20"/>
              </w:rPr>
              <w:t>:0120</w:t>
            </w:r>
            <w:proofErr w:type="gramEnd"/>
            <w:r w:rsidRPr="006C76F1">
              <w:rPr>
                <w:rFonts w:cs="Arial"/>
                <w:sz w:val="20"/>
              </w:rPr>
              <w:t xml:space="preserve">-2515372, </w:t>
            </w:r>
          </w:p>
        </w:tc>
      </w:tr>
    </w:tbl>
    <w:p w:rsidR="0038476B" w:rsidRPr="00AE0E11" w:rsidRDefault="0038476B" w:rsidP="0038476B">
      <w:pPr>
        <w:spacing w:after="0"/>
        <w:jc w:val="both"/>
        <w:rPr>
          <w:rFonts w:ascii="Arial" w:hAnsi="Arial" w:cs="Arial"/>
          <w:b/>
          <w:bCs/>
          <w:sz w:val="8"/>
          <w:szCs w:val="8"/>
        </w:rPr>
      </w:pPr>
    </w:p>
    <w:p w:rsidR="0038476B" w:rsidRPr="00AF1909" w:rsidRDefault="0038476B" w:rsidP="003847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F1909">
        <w:rPr>
          <w:rFonts w:ascii="Arial" w:hAnsi="Arial" w:cs="Arial"/>
          <w:b/>
          <w:bCs/>
          <w:sz w:val="24"/>
          <w:szCs w:val="24"/>
        </w:rPr>
        <w:t xml:space="preserve">Advertisement No. </w:t>
      </w:r>
      <w:r>
        <w:rPr>
          <w:rFonts w:ascii="Arial" w:hAnsi="Arial" w:cs="Arial"/>
          <w:b/>
          <w:bCs/>
          <w:sz w:val="24"/>
          <w:szCs w:val="24"/>
        </w:rPr>
        <w:t>01/2020-21</w:t>
      </w:r>
      <w:r w:rsidRPr="00AF1909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EdCIL-</w:t>
      </w:r>
      <w:r w:rsidRPr="00CA24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E-Vidya </w:t>
      </w:r>
    </w:p>
    <w:p w:rsidR="0038476B" w:rsidRPr="00AE0E11" w:rsidRDefault="0038476B" w:rsidP="0038476B">
      <w:pPr>
        <w:spacing w:after="0"/>
        <w:jc w:val="both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36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0368"/>
      </w:tblGrid>
      <w:tr w:rsidR="0038476B" w:rsidRPr="0088056D" w:rsidTr="002D284F">
        <w:tc>
          <w:tcPr>
            <w:tcW w:w="10368" w:type="dxa"/>
            <w:shd w:val="clear" w:color="auto" w:fill="548DD4" w:themeFill="text2" w:themeFillTint="99"/>
          </w:tcPr>
          <w:p w:rsidR="0038476B" w:rsidRPr="00763400" w:rsidRDefault="0038476B" w:rsidP="002D284F">
            <w:pPr>
              <w:pStyle w:val="Heading4"/>
              <w:spacing w:before="0" w:after="0" w:line="276" w:lineRule="auto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63400">
              <w:rPr>
                <w:rFonts w:ascii="Arial" w:hAnsi="Arial" w:cs="Arial"/>
                <w:sz w:val="24"/>
                <w:szCs w:val="24"/>
              </w:rPr>
              <w:t xml:space="preserve">RECRUITMENT OF </w:t>
            </w:r>
            <w:r w:rsidR="00A24236">
              <w:rPr>
                <w:rFonts w:ascii="Arial" w:hAnsi="Arial" w:cs="Arial"/>
                <w:sz w:val="24"/>
                <w:szCs w:val="24"/>
              </w:rPr>
              <w:t xml:space="preserve">PROJECT MANAGER, </w:t>
            </w:r>
            <w:r w:rsidRPr="00763400">
              <w:rPr>
                <w:rFonts w:ascii="Arial" w:hAnsi="Arial" w:cs="Arial"/>
                <w:sz w:val="24"/>
                <w:szCs w:val="24"/>
              </w:rPr>
              <w:t>ACADEMIC CONSULTANT AND TECHNICAL CONSULTANT ON CONTRACTUAL ASSIGNMENT BASIS FOR E-VIDYA PROJECT UNDER NATIONAL COUNCIL OF EDUCATIONAL RESEARCH AND TRAINING (NCERT)</w:t>
            </w:r>
          </w:p>
        </w:tc>
      </w:tr>
      <w:tr w:rsidR="0038476B" w:rsidTr="0038476B">
        <w:tblPrEx>
          <w:shd w:val="clear" w:color="auto" w:fill="auto"/>
        </w:tblPrEx>
        <w:tc>
          <w:tcPr>
            <w:tcW w:w="10368" w:type="dxa"/>
          </w:tcPr>
          <w:p w:rsidR="0038476B" w:rsidRDefault="0038476B" w:rsidP="0038476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38476B" w:rsidRPr="0038476B" w:rsidRDefault="0038476B" w:rsidP="00384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8476B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CORRIGENDUM</w:t>
            </w:r>
          </w:p>
          <w:p w:rsidR="0038476B" w:rsidRPr="0038476B" w:rsidRDefault="0038476B" w:rsidP="0038476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8476B" w:rsidRPr="0038476B" w:rsidRDefault="00A24236" w:rsidP="0038476B">
            <w:pPr>
              <w:ind w:firstLine="720"/>
              <w:rPr>
                <w:rFonts w:ascii="Arial" w:hAnsi="Arial" w:cs="Arial"/>
              </w:rPr>
            </w:pPr>
            <w:r w:rsidRPr="00A24236">
              <w:rPr>
                <w:rFonts w:ascii="Arial" w:hAnsi="Arial" w:cs="Arial"/>
              </w:rPr>
              <w:t xml:space="preserve">With reference to the subject mentioned above, the </w:t>
            </w:r>
            <w:r w:rsidR="004E19EA" w:rsidRPr="00A24236">
              <w:rPr>
                <w:rFonts w:ascii="Arial" w:hAnsi="Arial" w:cs="Arial"/>
              </w:rPr>
              <w:t xml:space="preserve">modified </w:t>
            </w:r>
            <w:r w:rsidR="004E19EA">
              <w:rPr>
                <w:rFonts w:ascii="Arial" w:hAnsi="Arial" w:cs="Arial"/>
              </w:rPr>
              <w:t xml:space="preserve">qualifications for the post of </w:t>
            </w:r>
            <w:r w:rsidR="004E19EA" w:rsidRPr="000F1C20">
              <w:rPr>
                <w:rFonts w:ascii="Arial" w:hAnsi="Arial" w:cs="Arial"/>
                <w:b/>
                <w:bCs/>
              </w:rPr>
              <w:t>Academic Consultant</w:t>
            </w:r>
            <w:r w:rsidR="004E19EA" w:rsidRPr="00A24236">
              <w:rPr>
                <w:rFonts w:ascii="Arial" w:hAnsi="Arial" w:cs="Arial"/>
              </w:rPr>
              <w:t xml:space="preserve"> </w:t>
            </w:r>
            <w:r w:rsidR="004E19EA">
              <w:rPr>
                <w:rFonts w:ascii="Arial" w:hAnsi="Arial" w:cs="Arial"/>
              </w:rPr>
              <w:t xml:space="preserve">shall </w:t>
            </w:r>
            <w:r w:rsidR="005D4385">
              <w:rPr>
                <w:rFonts w:ascii="Arial" w:hAnsi="Arial" w:cs="Arial"/>
              </w:rPr>
              <w:t xml:space="preserve">include </w:t>
            </w:r>
            <w:r w:rsidR="004E19EA" w:rsidRPr="004E19EA">
              <w:rPr>
                <w:rFonts w:ascii="Arial" w:hAnsi="Arial" w:cs="Arial"/>
                <w:b/>
                <w:bCs/>
              </w:rPr>
              <w:t>“</w:t>
            </w:r>
            <w:r w:rsidR="004E19EA" w:rsidRPr="004E19EA">
              <w:rPr>
                <w:rFonts w:ascii="Arial" w:hAnsi="Arial" w:cs="Arial"/>
                <w:b/>
                <w:bCs/>
                <w:sz w:val="20"/>
              </w:rPr>
              <w:t xml:space="preserve">Botany / Zoology </w:t>
            </w:r>
            <w:r w:rsidR="000A4DA0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="000A4DA0">
              <w:rPr>
                <w:rFonts w:ascii="Arial" w:hAnsi="Arial" w:cs="Arial"/>
                <w:b/>
                <w:bCs/>
                <w:sz w:val="20"/>
              </w:rPr>
              <w:t xml:space="preserve">Biology </w:t>
            </w:r>
            <w:r w:rsidR="004E19EA" w:rsidRPr="004E19EA">
              <w:rPr>
                <w:rFonts w:ascii="Arial" w:hAnsi="Arial" w:cs="Arial"/>
                <w:b/>
                <w:bCs/>
                <w:sz w:val="20"/>
              </w:rPr>
              <w:t>/ Life Sciences”</w:t>
            </w:r>
            <w:r w:rsidR="0049446C" w:rsidRPr="004E19EA">
              <w:rPr>
                <w:rFonts w:ascii="Arial" w:hAnsi="Arial" w:cs="Arial"/>
                <w:b/>
                <w:bCs/>
              </w:rPr>
              <w:t>.</w:t>
            </w:r>
            <w:r w:rsidR="0049446C">
              <w:rPr>
                <w:rFonts w:ascii="Arial" w:hAnsi="Arial" w:cs="Arial"/>
              </w:rPr>
              <w:t xml:space="preserve"> </w:t>
            </w:r>
            <w:r w:rsidR="004E19EA">
              <w:rPr>
                <w:rFonts w:ascii="Arial" w:hAnsi="Arial" w:cs="Arial"/>
              </w:rPr>
              <w:t xml:space="preserve">The term “Botany” has been replaced by “Botany / Zoology </w:t>
            </w:r>
            <w:r w:rsidR="005D4385">
              <w:rPr>
                <w:rFonts w:ascii="Arial" w:hAnsi="Arial" w:cs="Arial"/>
              </w:rPr>
              <w:t>/ B</w:t>
            </w:r>
            <w:bookmarkStart w:id="0" w:name="_GoBack"/>
            <w:bookmarkEnd w:id="0"/>
            <w:r w:rsidR="005D4385">
              <w:rPr>
                <w:rFonts w:ascii="Arial" w:hAnsi="Arial" w:cs="Arial"/>
              </w:rPr>
              <w:t xml:space="preserve">iology </w:t>
            </w:r>
            <w:r w:rsidR="004E19EA">
              <w:rPr>
                <w:rFonts w:ascii="Arial" w:hAnsi="Arial" w:cs="Arial"/>
              </w:rPr>
              <w:t>/ Life Sciences”.</w:t>
            </w:r>
          </w:p>
          <w:p w:rsidR="0038476B" w:rsidRPr="0038476B" w:rsidRDefault="0038476B" w:rsidP="0038476B">
            <w:pPr>
              <w:ind w:firstLine="720"/>
              <w:rPr>
                <w:rFonts w:ascii="Arial" w:hAnsi="Arial" w:cs="Arial"/>
              </w:rPr>
            </w:pPr>
          </w:p>
          <w:tbl>
            <w:tblPr>
              <w:tblW w:w="996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2857"/>
              <w:gridCol w:w="4950"/>
            </w:tblGrid>
            <w:tr w:rsidR="0038476B" w:rsidRPr="0038476B" w:rsidTr="009F3A81">
              <w:tc>
                <w:tcPr>
                  <w:tcW w:w="2160" w:type="dxa"/>
                </w:tcPr>
                <w:p w:rsidR="0038476B" w:rsidRPr="0038476B" w:rsidRDefault="0038476B" w:rsidP="002D284F">
                  <w:pPr>
                    <w:spacing w:after="0"/>
                    <w:ind w:right="-108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38476B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Name of Post </w:t>
                  </w:r>
                </w:p>
              </w:tc>
              <w:tc>
                <w:tcPr>
                  <w:tcW w:w="2857" w:type="dxa"/>
                </w:tcPr>
                <w:p w:rsidR="0038476B" w:rsidRPr="0038476B" w:rsidRDefault="0038476B" w:rsidP="002D28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38476B">
                    <w:rPr>
                      <w:rFonts w:ascii="Arial" w:hAnsi="Arial" w:cs="Arial"/>
                      <w:b/>
                      <w:bCs/>
                      <w:szCs w:val="22"/>
                    </w:rPr>
                    <w:t>Qualification</w:t>
                  </w:r>
                </w:p>
              </w:tc>
              <w:tc>
                <w:tcPr>
                  <w:tcW w:w="4950" w:type="dxa"/>
                </w:tcPr>
                <w:p w:rsidR="0038476B" w:rsidRPr="0038476B" w:rsidRDefault="0038476B" w:rsidP="002D284F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38476B">
                    <w:rPr>
                      <w:rFonts w:ascii="Arial" w:hAnsi="Arial" w:cs="Arial"/>
                      <w:b/>
                      <w:bCs/>
                      <w:szCs w:val="22"/>
                    </w:rPr>
                    <w:t>Experience &amp; Age and Consolidated Fee</w:t>
                  </w:r>
                  <w:r w:rsidR="009F3A81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</w:t>
                  </w:r>
                  <w:r w:rsidRPr="0038476B">
                    <w:rPr>
                      <w:rFonts w:ascii="Arial" w:hAnsi="Arial" w:cs="Arial"/>
                      <w:b/>
                      <w:bCs/>
                      <w:szCs w:val="22"/>
                    </w:rPr>
                    <w:t>/</w:t>
                  </w:r>
                  <w:r w:rsidR="009F3A81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</w:t>
                  </w:r>
                  <w:r w:rsidRPr="0038476B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Remuneration </w:t>
                  </w:r>
                </w:p>
              </w:tc>
            </w:tr>
            <w:tr w:rsidR="0038476B" w:rsidRPr="0038476B" w:rsidTr="009F3A81">
              <w:tc>
                <w:tcPr>
                  <w:tcW w:w="2160" w:type="dxa"/>
                </w:tcPr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064E0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Academic Consultant </w:t>
                  </w:r>
                </w:p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 (09 posts)</w:t>
                  </w:r>
                </w:p>
                <w:p w:rsidR="000E74A1" w:rsidRDefault="0038476B" w:rsidP="0035160F">
                  <w:pPr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 xml:space="preserve"> (English- 1, Mathematics-2, History/ political science/ geography- 2. </w:t>
                  </w:r>
                </w:p>
                <w:p w:rsidR="000E74A1" w:rsidRDefault="001F5D0D" w:rsidP="0035160F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>Botony</w:t>
                  </w:r>
                  <w:proofErr w:type="spellEnd"/>
                  <w:r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/ Zoology </w:t>
                  </w:r>
                  <w:r w:rsidR="0035160F"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/ </w:t>
                  </w:r>
                  <w:r w:rsidR="000A4DA0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Biology / </w:t>
                  </w:r>
                  <w:r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>L</w:t>
                  </w:r>
                  <w:r w:rsidR="0035160F"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ife </w:t>
                  </w:r>
                  <w:r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>S</w:t>
                  </w:r>
                  <w:r w:rsidR="0035160F"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ciences </w:t>
                  </w:r>
                  <w:r w:rsidR="0038476B" w:rsidRPr="005422AD">
                    <w:rPr>
                      <w:rFonts w:ascii="Arial" w:hAnsi="Arial" w:cs="Arial"/>
                      <w:b/>
                      <w:bCs/>
                      <w:sz w:val="20"/>
                    </w:rPr>
                    <w:t>/</w:t>
                  </w:r>
                  <w:r w:rsidR="0038476B" w:rsidRPr="00C064E0">
                    <w:rPr>
                      <w:rFonts w:ascii="Arial" w:hAnsi="Arial" w:cs="Arial"/>
                      <w:sz w:val="20"/>
                    </w:rPr>
                    <w:t xml:space="preserve"> Physics/ Chemistry- 2, </w:t>
                  </w:r>
                </w:p>
                <w:p w:rsidR="0038476B" w:rsidRPr="00C064E0" w:rsidRDefault="0038476B" w:rsidP="0035160F">
                  <w:pPr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Education- 1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 w:rsidRPr="00C064E0">
                    <w:rPr>
                      <w:rFonts w:ascii="Arial" w:hAnsi="Arial" w:cs="Arial"/>
                      <w:sz w:val="20"/>
                    </w:rPr>
                    <w:t>Hindi -1)</w:t>
                  </w:r>
                </w:p>
              </w:tc>
              <w:tc>
                <w:tcPr>
                  <w:tcW w:w="2857" w:type="dxa"/>
                </w:tcPr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 xml:space="preserve">Masters’ Degree / </w:t>
                  </w:r>
                  <w:proofErr w:type="spellStart"/>
                  <w:r w:rsidRPr="00C064E0">
                    <w:rPr>
                      <w:rFonts w:ascii="Arial" w:hAnsi="Arial" w:cs="Arial"/>
                      <w:sz w:val="20"/>
                    </w:rPr>
                    <w:t>M.Phil</w:t>
                  </w:r>
                  <w:proofErr w:type="spellEnd"/>
                  <w:r w:rsidRPr="00C064E0">
                    <w:rPr>
                      <w:rFonts w:ascii="Arial" w:hAnsi="Arial" w:cs="Arial"/>
                      <w:sz w:val="20"/>
                    </w:rPr>
                    <w:t xml:space="preserve">/ </w:t>
                  </w:r>
                  <w:proofErr w:type="spellStart"/>
                  <w:r w:rsidRPr="00C064E0">
                    <w:rPr>
                      <w:rFonts w:ascii="Arial" w:hAnsi="Arial" w:cs="Arial"/>
                      <w:sz w:val="20"/>
                    </w:rPr>
                    <w:t>Ph.D</w:t>
                  </w:r>
                  <w:proofErr w:type="spellEnd"/>
                  <w:r w:rsidRPr="00C064E0">
                    <w:rPr>
                      <w:rFonts w:ascii="Arial" w:hAnsi="Arial" w:cs="Arial"/>
                      <w:sz w:val="20"/>
                    </w:rPr>
                    <w:t xml:space="preserve"> in English/ Mathematics / History</w:t>
                  </w:r>
                  <w:r w:rsidR="005422AD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/ Political Science / Geography / </w:t>
                  </w:r>
                  <w:r w:rsidR="000A4DA0" w:rsidRPr="004E19EA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Botany / Zoology </w:t>
                  </w:r>
                  <w:r w:rsidR="000A4DA0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/ Biology </w:t>
                  </w:r>
                  <w:r w:rsidR="000A4DA0" w:rsidRPr="004E19EA">
                    <w:rPr>
                      <w:rFonts w:ascii="Arial" w:hAnsi="Arial" w:cs="Arial"/>
                      <w:b/>
                      <w:bCs/>
                      <w:sz w:val="20"/>
                    </w:rPr>
                    <w:t>/ Life Sciences</w:t>
                  </w:r>
                  <w:r w:rsidR="000A4DA0">
                    <w:rPr>
                      <w:rFonts w:ascii="Arial" w:hAnsi="Arial" w:cs="Arial"/>
                      <w:sz w:val="20"/>
                    </w:rPr>
                    <w:t xml:space="preserve"> / 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Physics / Chemistry / Hindi / Education from recognized University/ Institute or equivalent with 55%marks or equivalent </w:t>
                  </w:r>
                  <w:r w:rsidRPr="00031B99">
                    <w:rPr>
                      <w:rFonts w:ascii="Arial" w:eastAsia="Times New Roman" w:hAnsi="Arial" w:cs="Arial"/>
                      <w:bCs/>
                      <w:sz w:val="20"/>
                      <w:lang w:bidi="ar-SA"/>
                    </w:rPr>
                    <w:t>grade for general category and 50% in case of SC/ST/PH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lang w:bidi="ar-SA"/>
                    </w:rPr>
                    <w:t>/Women candidates</w:t>
                  </w:r>
                  <w:r w:rsidRPr="00031B99">
                    <w:rPr>
                      <w:rFonts w:ascii="Arial" w:eastAsia="Times New Roman" w:hAnsi="Arial" w:cs="Arial"/>
                      <w:bCs/>
                      <w:sz w:val="20"/>
                      <w:lang w:bidi="ar-SA"/>
                    </w:rPr>
                    <w:t>.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 Preferably, NET/ SLET Qualified</w:t>
                  </w:r>
                </w:p>
              </w:tc>
              <w:tc>
                <w:tcPr>
                  <w:tcW w:w="4950" w:type="dxa"/>
                </w:tcPr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064E0">
                    <w:rPr>
                      <w:rFonts w:ascii="Arial" w:hAnsi="Arial" w:cs="Arial"/>
                      <w:b/>
                      <w:bCs/>
                      <w:sz w:val="20"/>
                    </w:rPr>
                    <w:t>Experience:</w:t>
                  </w:r>
                </w:p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 A minimum of three years of experience of working as an academic expert in educational projects at national/state level in the education sector. With knowledge of computer application.</w:t>
                  </w:r>
                </w:p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 </w:t>
                  </w:r>
                  <w:r w:rsidRPr="00C064E0">
                    <w:rPr>
                      <w:rFonts w:ascii="Arial" w:hAnsi="Arial" w:cs="Arial"/>
                      <w:b/>
                      <w:bCs/>
                      <w:sz w:val="20"/>
                    </w:rPr>
                    <w:t>Age Criteria-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 not more than 40 years as on 01.07.2020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relaxable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by 5 years for SC/ST/PH/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lang w:bidi="ar-SA"/>
                    </w:rPr>
                    <w:t>women candidates</w:t>
                  </w:r>
                </w:p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 </w:t>
                  </w:r>
                  <w:r w:rsidRPr="00C064E0">
                    <w:rPr>
                      <w:rFonts w:ascii="Arial" w:hAnsi="Arial" w:cs="Arial"/>
                      <w:b/>
                      <w:bCs/>
                      <w:sz w:val="20"/>
                    </w:rPr>
                    <w:t>Mode of engagement-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 contractual </w:t>
                  </w:r>
                </w:p>
                <w:p w:rsidR="0038476B" w:rsidRPr="00C064E0" w:rsidRDefault="0038476B" w:rsidP="002D284F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064E0">
                    <w:rPr>
                      <w:rFonts w:ascii="Arial" w:hAnsi="Arial" w:cs="Arial"/>
                      <w:sz w:val="20"/>
                    </w:rPr>
                    <w:t> </w:t>
                  </w:r>
                  <w:r w:rsidRPr="00C064E0">
                    <w:rPr>
                      <w:rFonts w:ascii="Arial" w:hAnsi="Arial" w:cs="Arial"/>
                      <w:b/>
                      <w:bCs/>
                      <w:sz w:val="20"/>
                    </w:rPr>
                    <w:t>Consolidated fee/pay range-</w:t>
                  </w:r>
                  <w:r w:rsidRPr="00C064E0">
                    <w:rPr>
                      <w:rFonts w:ascii="Arial" w:hAnsi="Arial" w:cs="Arial"/>
                      <w:sz w:val="20"/>
                    </w:rPr>
                    <w:t xml:space="preserve"> Consolidated consultancy fee of Rs. 70,000/- (Rupees Seventy Thousand Only) per month </w:t>
                  </w:r>
                </w:p>
              </w:tc>
            </w:tr>
          </w:tbl>
          <w:p w:rsidR="0038476B" w:rsidRPr="0038476B" w:rsidRDefault="0038476B" w:rsidP="0038476B">
            <w:pPr>
              <w:rPr>
                <w:rFonts w:ascii="Arial" w:hAnsi="Arial" w:cs="Arial"/>
              </w:rPr>
            </w:pPr>
          </w:p>
          <w:p w:rsidR="0038476B" w:rsidRPr="0038476B" w:rsidRDefault="0038476B" w:rsidP="0038476B">
            <w:pPr>
              <w:jc w:val="right"/>
              <w:rPr>
                <w:rFonts w:ascii="Arial" w:hAnsi="Arial" w:cs="Arial"/>
              </w:rPr>
            </w:pPr>
            <w:r w:rsidRPr="0038476B">
              <w:rPr>
                <w:rFonts w:ascii="Arial" w:hAnsi="Arial" w:cs="Arial"/>
              </w:rPr>
              <w:t xml:space="preserve">HR &amp; Admn </w:t>
            </w:r>
            <w:proofErr w:type="spellStart"/>
            <w:r w:rsidRPr="0038476B">
              <w:rPr>
                <w:rFonts w:ascii="Arial" w:hAnsi="Arial" w:cs="Arial"/>
              </w:rPr>
              <w:t>Deptt</w:t>
            </w:r>
            <w:proofErr w:type="spellEnd"/>
          </w:p>
          <w:p w:rsidR="0038476B" w:rsidRPr="00A24236" w:rsidRDefault="0038476B" w:rsidP="00A24236">
            <w:pPr>
              <w:jc w:val="right"/>
              <w:rPr>
                <w:sz w:val="24"/>
                <w:szCs w:val="24"/>
              </w:rPr>
            </w:pPr>
            <w:r w:rsidRPr="0038476B">
              <w:rPr>
                <w:rFonts w:ascii="Arial" w:hAnsi="Arial" w:cs="Arial"/>
              </w:rPr>
              <w:t>EdCIL (India) Limited</w:t>
            </w:r>
          </w:p>
        </w:tc>
      </w:tr>
    </w:tbl>
    <w:p w:rsidR="0038476B" w:rsidRDefault="0038476B" w:rsidP="0038476B">
      <w:pPr>
        <w:spacing w:after="0"/>
        <w:jc w:val="center"/>
        <w:rPr>
          <w:b/>
          <w:bCs/>
          <w:sz w:val="24"/>
          <w:szCs w:val="24"/>
        </w:rPr>
      </w:pPr>
    </w:p>
    <w:p w:rsidR="009570F2" w:rsidRDefault="009570F2" w:rsidP="009570F2">
      <w:pPr>
        <w:spacing w:after="0"/>
        <w:rPr>
          <w:b/>
          <w:bCs/>
          <w:sz w:val="24"/>
          <w:szCs w:val="24"/>
        </w:rPr>
      </w:pPr>
      <w:r w:rsidRPr="0049446C">
        <w:rPr>
          <w:rFonts w:ascii="Arial" w:hAnsi="Arial" w:cs="Arial"/>
        </w:rPr>
        <w:t xml:space="preserve">The inconvenience caused is </w:t>
      </w:r>
      <w:r>
        <w:rPr>
          <w:rFonts w:ascii="Arial" w:hAnsi="Arial" w:cs="Arial"/>
        </w:rPr>
        <w:t xml:space="preserve">deeply </w:t>
      </w:r>
      <w:r w:rsidRPr="0049446C">
        <w:rPr>
          <w:rFonts w:ascii="Arial" w:hAnsi="Arial" w:cs="Arial"/>
        </w:rPr>
        <w:t>regretted</w:t>
      </w:r>
      <w:r>
        <w:rPr>
          <w:rFonts w:ascii="Arial" w:hAnsi="Arial" w:cs="Arial"/>
        </w:rPr>
        <w:t>.</w:t>
      </w:r>
    </w:p>
    <w:sectPr w:rsidR="009570F2" w:rsidSect="005D128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85"/>
    <w:rsid w:val="000A4DA0"/>
    <w:rsid w:val="000E74A1"/>
    <w:rsid w:val="000F1C20"/>
    <w:rsid w:val="001F5D0D"/>
    <w:rsid w:val="0035160F"/>
    <w:rsid w:val="0038476B"/>
    <w:rsid w:val="0049446C"/>
    <w:rsid w:val="004E19EA"/>
    <w:rsid w:val="005422AD"/>
    <w:rsid w:val="005D1282"/>
    <w:rsid w:val="005D4385"/>
    <w:rsid w:val="00654B24"/>
    <w:rsid w:val="006A2246"/>
    <w:rsid w:val="006A2E1E"/>
    <w:rsid w:val="006D0FAD"/>
    <w:rsid w:val="00700FEC"/>
    <w:rsid w:val="009570F2"/>
    <w:rsid w:val="009F3A81"/>
    <w:rsid w:val="00A24236"/>
    <w:rsid w:val="00A83FB0"/>
    <w:rsid w:val="00BE2985"/>
    <w:rsid w:val="00E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3145"/>
  <w15:docId w15:val="{FE84A5A1-4880-4F19-B992-5AAB363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AD"/>
  </w:style>
  <w:style w:type="paragraph" w:styleId="Heading4">
    <w:name w:val="heading 4"/>
    <w:basedOn w:val="Normal"/>
    <w:next w:val="Normal"/>
    <w:link w:val="Heading4Char"/>
    <w:qFormat/>
    <w:rsid w:val="003847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2985"/>
    <w:pPr>
      <w:spacing w:after="0"/>
    </w:pPr>
    <w:rPr>
      <w:rFonts w:ascii="Arial" w:eastAsia="Arial" w:hAnsi="Arial" w:cs="Arial"/>
      <w:szCs w:val="22"/>
      <w:lang w:bidi="ar-SA"/>
    </w:rPr>
  </w:style>
  <w:style w:type="character" w:customStyle="1" w:styleId="Heading4Char">
    <w:name w:val="Heading 4 Char"/>
    <w:basedOn w:val="DefaultParagraphFont"/>
    <w:link w:val="Heading4"/>
    <w:rsid w:val="0038476B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Title">
    <w:name w:val="Title"/>
    <w:aliases w:val="Char Char,Char Char Char Char,Char,Char Char Char Char Char Char Char Char Char Char Char Char Char"/>
    <w:basedOn w:val="Normal"/>
    <w:link w:val="TitleChar"/>
    <w:qFormat/>
    <w:rsid w:val="0038476B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lang w:bidi="ar-SA"/>
    </w:rPr>
  </w:style>
  <w:style w:type="character" w:customStyle="1" w:styleId="TitleChar">
    <w:name w:val="Title Char"/>
    <w:aliases w:val="Char Char Char,Char Char Char Char Char,Char Char1,Char Char Char Char Char Char Char Char Char Char Char Char Char Char"/>
    <w:basedOn w:val="DefaultParagraphFont"/>
    <w:link w:val="Title"/>
    <w:rsid w:val="0038476B"/>
    <w:rPr>
      <w:rFonts w:ascii="Arial" w:eastAsia="Times New Roman" w:hAnsi="Arial" w:cs="Times New Roman"/>
      <w:b/>
      <w:sz w:val="26"/>
      <w:lang w:bidi="ar-SA"/>
    </w:rPr>
  </w:style>
  <w:style w:type="table" w:styleId="TableGrid">
    <w:name w:val="Table Grid"/>
    <w:basedOn w:val="TableNormal"/>
    <w:uiPriority w:val="59"/>
    <w:rsid w:val="0038476B"/>
    <w:pPr>
      <w:spacing w:after="0" w:line="240" w:lineRule="auto"/>
    </w:pPr>
    <w:rPr>
      <w:rFonts w:eastAsiaTheme="minorHAnsi"/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76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6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Misra</dc:creator>
  <cp:keywords/>
  <dc:description/>
  <cp:lastModifiedBy>Pranay Kaparwan</cp:lastModifiedBy>
  <cp:revision>2</cp:revision>
  <dcterms:created xsi:type="dcterms:W3CDTF">2020-08-21T12:56:00Z</dcterms:created>
  <dcterms:modified xsi:type="dcterms:W3CDTF">2020-08-21T12:56:00Z</dcterms:modified>
</cp:coreProperties>
</file>